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F" w:rsidRDefault="00515EEF" w:rsidP="00515EEF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4544"/>
      </w:tblGrid>
      <w:tr w:rsidR="00515EEF" w:rsidTr="00EA5E2E">
        <w:tc>
          <w:tcPr>
            <w:tcW w:w="5559" w:type="dxa"/>
          </w:tcPr>
          <w:p w:rsidR="00515EEF" w:rsidRPr="006B6488" w:rsidRDefault="00515EEF" w:rsidP="00EA5E2E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515EEF" w:rsidRPr="00DE7BDE" w:rsidRDefault="00515EEF" w:rsidP="00EA5E2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8 </w:t>
            </w:r>
            <w:proofErr w:type="gramStart"/>
            <w:r>
              <w:rPr>
                <w:b/>
                <w:sz w:val="24"/>
                <w:szCs w:val="28"/>
              </w:rPr>
              <w:t>класс  14.04.2020</w:t>
            </w:r>
            <w:proofErr w:type="gramEnd"/>
          </w:p>
        </w:tc>
      </w:tr>
      <w:tr w:rsidR="00515EEF" w:rsidTr="00EA5E2E">
        <w:tc>
          <w:tcPr>
            <w:tcW w:w="5559" w:type="dxa"/>
          </w:tcPr>
          <w:p w:rsidR="00515EEF" w:rsidRPr="006B6488" w:rsidRDefault="00515EEF" w:rsidP="00EA5E2E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515EEF" w:rsidRPr="00DE7BDE" w:rsidRDefault="00515EEF" w:rsidP="00EA5E2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Биология</w:t>
            </w:r>
          </w:p>
        </w:tc>
      </w:tr>
      <w:tr w:rsidR="00515EEF" w:rsidTr="00EA5E2E">
        <w:tc>
          <w:tcPr>
            <w:tcW w:w="5559" w:type="dxa"/>
          </w:tcPr>
          <w:p w:rsidR="00515EEF" w:rsidRPr="006B6488" w:rsidRDefault="00515EEF" w:rsidP="00EA5E2E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515EEF" w:rsidRPr="00DE7BDE" w:rsidRDefault="00515EEF" w:rsidP="00EA5E2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Вирусы</w:t>
            </w:r>
          </w:p>
        </w:tc>
      </w:tr>
      <w:tr w:rsidR="00515EEF" w:rsidTr="00EA5E2E">
        <w:tc>
          <w:tcPr>
            <w:tcW w:w="5559" w:type="dxa"/>
            <w:tcBorders>
              <w:bottom w:val="single" w:sz="4" w:space="0" w:color="auto"/>
            </w:tcBorders>
          </w:tcPr>
          <w:p w:rsidR="00515EEF" w:rsidRDefault="00515EEF" w:rsidP="00EA5E2E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515EEF" w:rsidRPr="006B6488" w:rsidRDefault="00515EEF" w:rsidP="00EA5E2E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</w:t>
            </w:r>
            <w:proofErr w:type="gramStart"/>
            <w:r w:rsidRPr="006B6488">
              <w:rPr>
                <w:sz w:val="24"/>
              </w:rPr>
              <w:t>изучение</w:t>
            </w:r>
            <w:proofErr w:type="gramEnd"/>
            <w:r w:rsidRPr="006B6488">
              <w:rPr>
                <w:sz w:val="24"/>
              </w:rPr>
              <w:t xml:space="preserve">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515EEF" w:rsidRPr="00DE7BDE" w:rsidRDefault="00515EEF" w:rsidP="00EA5E2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Систематизация знаний.</w:t>
            </w:r>
          </w:p>
        </w:tc>
      </w:tr>
      <w:tr w:rsidR="00515EEF" w:rsidTr="00EA5E2E">
        <w:tc>
          <w:tcPr>
            <w:tcW w:w="5559" w:type="dxa"/>
            <w:tcBorders>
              <w:top w:val="single" w:sz="4" w:space="0" w:color="auto"/>
            </w:tcBorders>
          </w:tcPr>
          <w:p w:rsidR="00515EEF" w:rsidRPr="006B6488" w:rsidRDefault="00515EEF" w:rsidP="00EA5E2E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515EEF" w:rsidRPr="006B6488" w:rsidRDefault="00515EEF" w:rsidP="00EA5E2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515EEF" w:rsidRPr="00C47F12" w:rsidTr="00EA5E2E">
        <w:tc>
          <w:tcPr>
            <w:tcW w:w="5559" w:type="dxa"/>
          </w:tcPr>
          <w:p w:rsidR="00515EEF" w:rsidRPr="006B6488" w:rsidRDefault="00515EEF" w:rsidP="00EA5E2E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515EEF" w:rsidRPr="006B6488" w:rsidRDefault="00515EEF" w:rsidP="00EA5E2E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учебные</w:t>
            </w:r>
            <w:proofErr w:type="gramEnd"/>
            <w:r w:rsidRPr="006B6488">
              <w:rPr>
                <w:sz w:val="24"/>
              </w:rPr>
              <w:t xml:space="preserve"> книги (твердые копии на бумажных носителях и</w:t>
            </w:r>
            <w:r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515EEF" w:rsidRPr="006B6488" w:rsidRDefault="00515EEF" w:rsidP="00EA5E2E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компьютерные</w:t>
            </w:r>
            <w:proofErr w:type="gramEnd"/>
            <w:r w:rsidRPr="006B6488">
              <w:rPr>
                <w:sz w:val="24"/>
              </w:rPr>
              <w:t xml:space="preserve"> обучающие системы в обычном и мультимедийном вариантах; </w:t>
            </w:r>
          </w:p>
          <w:p w:rsidR="00515EEF" w:rsidRPr="006B6488" w:rsidRDefault="00515EEF" w:rsidP="00EA5E2E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аудио</w:t>
            </w:r>
            <w:proofErr w:type="gramEnd"/>
            <w:r w:rsidRPr="006B6488">
              <w:rPr>
                <w:sz w:val="24"/>
              </w:rPr>
              <w:t xml:space="preserve">- и видео учебно-информационные материалы (длительностью 5-7 минут); </w:t>
            </w:r>
          </w:p>
          <w:p w:rsidR="00515EEF" w:rsidRPr="006B6488" w:rsidRDefault="00515EEF" w:rsidP="00EA5E2E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лабораторные</w:t>
            </w:r>
            <w:proofErr w:type="gramEnd"/>
            <w:r w:rsidRPr="006B6488">
              <w:rPr>
                <w:sz w:val="24"/>
              </w:rPr>
              <w:t xml:space="preserve"> дистанционные практикумы.</w:t>
            </w:r>
          </w:p>
        </w:tc>
        <w:tc>
          <w:tcPr>
            <w:tcW w:w="4578" w:type="dxa"/>
          </w:tcPr>
          <w:p w:rsidR="00515EEF" w:rsidRDefault="00515EEF" w:rsidP="00EA5E2E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63526A" w:rsidRDefault="00515EEF" w:rsidP="00EA5E2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63526A">
              <w:rPr>
                <w:sz w:val="24"/>
              </w:rPr>
              <w:t>Познакомиться с теоретическим материалом Приложение №1</w:t>
            </w:r>
          </w:p>
          <w:p w:rsidR="00515EEF" w:rsidRDefault="0063526A" w:rsidP="00EA5E2E">
            <w:pPr>
              <w:spacing w:line="276" w:lineRule="auto"/>
            </w:pPr>
            <w:r w:rsidRPr="00AE6F77">
              <w:rPr>
                <w:sz w:val="24"/>
              </w:rPr>
              <w:t xml:space="preserve"> </w:t>
            </w:r>
            <w:r w:rsidR="00515EEF" w:rsidRPr="00AE6F77">
              <w:rPr>
                <w:sz w:val="24"/>
              </w:rPr>
              <w:t>2.</w:t>
            </w:r>
            <w:r>
              <w:t xml:space="preserve"> Посмотреть у</w:t>
            </w:r>
            <w:r w:rsidR="00515EEF">
              <w:t>чебный фильм</w:t>
            </w:r>
            <w:r>
              <w:t xml:space="preserve"> с портала </w:t>
            </w:r>
            <w:proofErr w:type="spellStart"/>
            <w:r>
              <w:t>инфоурок</w:t>
            </w:r>
            <w:proofErr w:type="spellEnd"/>
          </w:p>
          <w:p w:rsidR="00515EEF" w:rsidRPr="00AE6F77" w:rsidRDefault="0063526A" w:rsidP="00EA5E2E">
            <w:pPr>
              <w:spacing w:line="276" w:lineRule="auto"/>
              <w:rPr>
                <w:sz w:val="24"/>
              </w:rPr>
            </w:pPr>
            <w:hyperlink r:id="rId5" w:history="1">
              <w:r w:rsidRPr="0063526A">
                <w:rPr>
                  <w:color w:val="0000FF"/>
                  <w:u w:val="single"/>
                </w:rPr>
                <w:t>https://www.youtube.com/watch?v=nVjGUpFYW6c</w:t>
              </w:r>
            </w:hyperlink>
          </w:p>
        </w:tc>
      </w:tr>
      <w:tr w:rsidR="00515EEF" w:rsidRPr="00C47F12" w:rsidTr="00EA5E2E">
        <w:tc>
          <w:tcPr>
            <w:tcW w:w="5559" w:type="dxa"/>
            <w:vAlign w:val="center"/>
          </w:tcPr>
          <w:p w:rsidR="00515EEF" w:rsidRPr="00DA21F0" w:rsidRDefault="00515EEF" w:rsidP="00EA5E2E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515EEF" w:rsidRDefault="00EA5E2E" w:rsidP="00EA5E2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F43569">
              <w:rPr>
                <w:b/>
                <w:sz w:val="24"/>
              </w:rPr>
              <w:t>тветить на вопросы:</w:t>
            </w:r>
          </w:p>
          <w:p w:rsidR="00E637D1" w:rsidRDefault="00E637D1" w:rsidP="00EA5E2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 4и 5</w:t>
            </w:r>
          </w:p>
          <w:p w:rsidR="00F43569" w:rsidRPr="00F43569" w:rsidRDefault="00F43569" w:rsidP="00F4356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b/>
                <w:sz w:val="24"/>
              </w:rPr>
            </w:pPr>
            <w:r w:rsidRPr="00F43569">
              <w:rPr>
                <w:color w:val="000000"/>
                <w:sz w:val="24"/>
                <w:szCs w:val="24"/>
                <w:shd w:val="clear" w:color="auto" w:fill="FFFFFF"/>
              </w:rPr>
              <w:t xml:space="preserve">Чем вирусы отличаются от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бактерий?</w:t>
            </w:r>
          </w:p>
          <w:p w:rsidR="00F43569" w:rsidRPr="00E637D1" w:rsidRDefault="00F43569" w:rsidP="00F4356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Составить схему размножения вируса</w:t>
            </w:r>
            <w:r w:rsidR="00E637D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37D1" w:rsidRPr="00E637D1" w:rsidRDefault="00E637D1" w:rsidP="00F4356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На оценку «3»</w:t>
            </w:r>
          </w:p>
          <w:p w:rsidR="00E637D1" w:rsidRPr="00E637D1" w:rsidRDefault="00E637D1" w:rsidP="00E637D1">
            <w:pPr>
              <w:pStyle w:val="a3"/>
              <w:spacing w:line="276" w:lineRule="auto"/>
              <w:rPr>
                <w:sz w:val="24"/>
              </w:rPr>
            </w:pPr>
            <w:r w:rsidRPr="00E637D1">
              <w:rPr>
                <w:sz w:val="24"/>
              </w:rPr>
              <w:t>1.</w:t>
            </w:r>
            <w:r w:rsidRPr="00E637D1">
              <w:rPr>
                <w:sz w:val="24"/>
              </w:rPr>
              <w:t xml:space="preserve">К какой форме жизни принадлежат вирусы? </w:t>
            </w:r>
          </w:p>
          <w:p w:rsidR="00E637D1" w:rsidRPr="00F43569" w:rsidRDefault="00E637D1" w:rsidP="00E637D1">
            <w:pPr>
              <w:pStyle w:val="a3"/>
              <w:spacing w:line="276" w:lineRule="auto"/>
              <w:rPr>
                <w:b/>
                <w:sz w:val="24"/>
              </w:rPr>
            </w:pPr>
            <w:r w:rsidRPr="00E637D1">
              <w:rPr>
                <w:sz w:val="24"/>
              </w:rPr>
              <w:t>2</w:t>
            </w:r>
            <w:r w:rsidRPr="00E637D1">
              <w:rPr>
                <w:sz w:val="24"/>
              </w:rPr>
              <w:t>. Где способны размножаться вирусы?</w:t>
            </w:r>
            <w:r w:rsidRPr="00E637D1">
              <w:rPr>
                <w:b/>
                <w:sz w:val="24"/>
              </w:rPr>
              <w:t xml:space="preserve"> </w:t>
            </w:r>
          </w:p>
        </w:tc>
      </w:tr>
      <w:tr w:rsidR="00515EEF" w:rsidTr="00EA5E2E">
        <w:tc>
          <w:tcPr>
            <w:tcW w:w="5559" w:type="dxa"/>
          </w:tcPr>
          <w:p w:rsidR="00515EEF" w:rsidRPr="006B6488" w:rsidRDefault="00515EEF" w:rsidP="00EA5E2E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4578" w:type="dxa"/>
          </w:tcPr>
          <w:p w:rsidR="00515EEF" w:rsidRDefault="00515EEF" w:rsidP="00EA5E2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  <w:t>vondrachekl@mail.ru</w:t>
            </w:r>
          </w:p>
          <w:p w:rsidR="00515EEF" w:rsidRPr="006B6488" w:rsidRDefault="00515EEF" w:rsidP="00EA5E2E">
            <w:pPr>
              <w:spacing w:line="276" w:lineRule="auto"/>
              <w:rPr>
                <w:sz w:val="24"/>
              </w:rPr>
            </w:pPr>
          </w:p>
        </w:tc>
      </w:tr>
      <w:tr w:rsidR="00515EEF" w:rsidTr="00EA5E2E">
        <w:tc>
          <w:tcPr>
            <w:tcW w:w="10137" w:type="dxa"/>
            <w:gridSpan w:val="2"/>
            <w:vAlign w:val="center"/>
          </w:tcPr>
          <w:p w:rsidR="00515EEF" w:rsidRPr="006B6488" w:rsidRDefault="00515EEF" w:rsidP="00EA5E2E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  <w:r w:rsidR="00E637D1">
              <w:rPr>
                <w:b/>
                <w:sz w:val="24"/>
              </w:rPr>
              <w:t xml:space="preserve"> 16.04.2020</w:t>
            </w:r>
            <w:bookmarkStart w:id="0" w:name="_GoBack"/>
            <w:bookmarkEnd w:id="0"/>
          </w:p>
        </w:tc>
      </w:tr>
    </w:tbl>
    <w:p w:rsidR="00515EEF" w:rsidRDefault="00515EEF" w:rsidP="00515EEF"/>
    <w:p w:rsidR="005E0769" w:rsidRDefault="005E0769"/>
    <w:p w:rsidR="00515EEF" w:rsidRDefault="00515EEF"/>
    <w:p w:rsidR="00515EEF" w:rsidRDefault="00515EEF"/>
    <w:p w:rsidR="00515EEF" w:rsidRDefault="00515EEF"/>
    <w:p w:rsidR="00515EEF" w:rsidRDefault="00515EEF"/>
    <w:p w:rsidR="00515EEF" w:rsidRDefault="00515EEF"/>
    <w:p w:rsidR="00515EEF" w:rsidRDefault="00515EEF"/>
    <w:p w:rsidR="00515EEF" w:rsidRDefault="00515EEF"/>
    <w:p w:rsidR="00515EEF" w:rsidRDefault="00515EEF"/>
    <w:p w:rsidR="00515EEF" w:rsidRDefault="00515EEF"/>
    <w:p w:rsidR="00515EEF" w:rsidRDefault="00515EEF"/>
    <w:p w:rsidR="00515EEF" w:rsidRDefault="00515EEF"/>
    <w:p w:rsidR="00515EEF" w:rsidRDefault="00515EEF"/>
    <w:p w:rsidR="00515EEF" w:rsidRDefault="00515EEF"/>
    <w:p w:rsidR="00515EEF" w:rsidRDefault="00515EEF"/>
    <w:p w:rsidR="00515EEF" w:rsidRDefault="00515EEF"/>
    <w:p w:rsidR="00515EEF" w:rsidRPr="00515EEF" w:rsidRDefault="0063526A" w:rsidP="007F24E5">
      <w:pPr>
        <w:pStyle w:val="1"/>
        <w:spacing w:before="161" w:after="161"/>
        <w:rPr>
          <w:rFonts w:ascii="Segoe Print" w:eastAsia="Times New Roman" w:hAnsi="Segoe Print" w:cs="Times New Roman"/>
          <w:b/>
          <w:bCs/>
          <w:color w:val="auto"/>
          <w:kern w:val="36"/>
          <w:sz w:val="34"/>
          <w:szCs w:val="34"/>
        </w:rPr>
      </w:pPr>
      <w:r>
        <w:rPr>
          <w:sz w:val="24"/>
        </w:rPr>
        <w:t xml:space="preserve">Приложение №1 </w:t>
      </w:r>
      <w:r w:rsidR="00515EEF" w:rsidRPr="00515EEF">
        <w:rPr>
          <w:rFonts w:ascii="Segoe Print" w:eastAsia="Times New Roman" w:hAnsi="Segoe Print" w:cs="Times New Roman"/>
          <w:b/>
          <w:bCs/>
          <w:color w:val="auto"/>
          <w:kern w:val="36"/>
          <w:sz w:val="34"/>
          <w:szCs w:val="34"/>
        </w:rPr>
        <w:t>Вирусы</w:t>
      </w:r>
    </w:p>
    <w:p w:rsidR="00515EEF" w:rsidRPr="00515EEF" w:rsidRDefault="00515EEF" w:rsidP="00515EEF">
      <w:pPr>
        <w:shd w:val="clear" w:color="auto" w:fill="FFFFFF"/>
        <w:autoSpaceDE/>
        <w:autoSpaceDN/>
        <w:spacing w:before="300" w:after="300"/>
        <w:ind w:firstLine="300"/>
        <w:rPr>
          <w:color w:val="000000"/>
          <w:sz w:val="24"/>
          <w:szCs w:val="24"/>
        </w:rPr>
      </w:pPr>
      <w:r w:rsidRPr="00515EEF">
        <w:rPr>
          <w:color w:val="000000"/>
          <w:sz w:val="24"/>
          <w:szCs w:val="24"/>
        </w:rPr>
        <w:t>Вирус (лат</w:t>
      </w:r>
      <w:proofErr w:type="gramStart"/>
      <w:r w:rsidRPr="00515EEF">
        <w:rPr>
          <w:color w:val="000000"/>
          <w:sz w:val="24"/>
          <w:szCs w:val="24"/>
        </w:rPr>
        <w:t xml:space="preserve">. </w:t>
      </w:r>
      <w:proofErr w:type="spellStart"/>
      <w:r w:rsidRPr="00515EEF">
        <w:rPr>
          <w:color w:val="000000"/>
          <w:sz w:val="24"/>
          <w:szCs w:val="24"/>
        </w:rPr>
        <w:t>virus</w:t>
      </w:r>
      <w:proofErr w:type="spellEnd"/>
      <w:proofErr w:type="gramEnd"/>
      <w:r w:rsidRPr="00515EEF">
        <w:rPr>
          <w:color w:val="000000"/>
          <w:sz w:val="24"/>
          <w:szCs w:val="24"/>
        </w:rPr>
        <w:t xml:space="preserve"> - яд) - неклеточная форма жизни, мельчайшие болезнетворные микроорганизмы, не видимые в микроскоп. Они значительно меньше бактерий: легко проходят через бактериальные фильтры.</w:t>
      </w:r>
    </w:p>
    <w:p w:rsidR="00515EEF" w:rsidRPr="00515EEF" w:rsidRDefault="00515EEF" w:rsidP="00515EEF">
      <w:pPr>
        <w:shd w:val="clear" w:color="auto" w:fill="FFFFFF"/>
        <w:autoSpaceDE/>
        <w:autoSpaceDN/>
        <w:spacing w:before="300" w:after="300"/>
        <w:ind w:firstLine="300"/>
        <w:rPr>
          <w:color w:val="000000"/>
          <w:sz w:val="24"/>
          <w:szCs w:val="24"/>
        </w:rPr>
      </w:pPr>
      <w:r w:rsidRPr="00515EEF">
        <w:rPr>
          <w:color w:val="000000"/>
          <w:sz w:val="24"/>
          <w:szCs w:val="24"/>
        </w:rPr>
        <w:t>Вирусы способны размножаться только внутри живых клеток, до проникновения в них вирусы не имеют признаков жизни: пассивно перемещаются во внешней среде, ожидая встречи с клеткой-мишенью.</w:t>
      </w:r>
    </w:p>
    <w:p w:rsidR="00515EEF" w:rsidRPr="007F24E5" w:rsidRDefault="007F24E5">
      <w:pPr>
        <w:rPr>
          <w:sz w:val="24"/>
          <w:szCs w:val="24"/>
        </w:rPr>
      </w:pPr>
      <w:r w:rsidRPr="007F24E5">
        <w:rPr>
          <w:noProof/>
          <w:sz w:val="24"/>
          <w:szCs w:val="24"/>
        </w:rPr>
        <w:drawing>
          <wp:inline distT="0" distB="0" distL="0" distR="0">
            <wp:extent cx="2386013" cy="1590675"/>
            <wp:effectExtent l="0" t="0" r="0" b="0"/>
            <wp:docPr id="2" name="Рисунок 2" descr="C:\Users\Пользователь\Desktop\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10" cy="15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E5" w:rsidRPr="007F24E5" w:rsidRDefault="007F24E5" w:rsidP="007F24E5">
      <w:pPr>
        <w:pStyle w:val="a5"/>
        <w:shd w:val="clear" w:color="auto" w:fill="FFFFFF"/>
        <w:spacing w:before="300" w:beforeAutospacing="0" w:after="300" w:afterAutospacing="0"/>
        <w:ind w:firstLine="300"/>
        <w:rPr>
          <w:color w:val="000000"/>
        </w:rPr>
      </w:pPr>
      <w:r w:rsidRPr="007F24E5">
        <w:rPr>
          <w:color w:val="000000"/>
        </w:rPr>
        <w:t>В 1892 году Ивановский Д.И. в ходе изучения мозаичной болезни табака обнаружил, что болезнь вызывается мельчайшими субстанциями, которые проходят через бактериальный фильтр, то есть были меньше бактерий. Вирусы впервые увидели в электронный микроскоп в 1939 году (спустя 19 лет со смерти Ивановского), однако считается, что именно Ивановский положил начало вирусологии как науке.</w:t>
      </w:r>
    </w:p>
    <w:p w:rsidR="007F24E5" w:rsidRPr="007F24E5" w:rsidRDefault="007F24E5">
      <w:pPr>
        <w:rPr>
          <w:sz w:val="24"/>
          <w:szCs w:val="24"/>
        </w:rPr>
      </w:pPr>
      <w:r w:rsidRPr="007F24E5">
        <w:rPr>
          <w:noProof/>
          <w:sz w:val="24"/>
          <w:szCs w:val="24"/>
        </w:rPr>
        <w:drawing>
          <wp:inline distT="0" distB="0" distL="0" distR="0">
            <wp:extent cx="2514600" cy="1792224"/>
            <wp:effectExtent l="0" t="0" r="0" b="0"/>
            <wp:docPr id="3" name="Рисунок 3" descr="C:\Users\Пользователь\Desktop\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4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67" cy="180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E5" w:rsidRPr="007F24E5" w:rsidRDefault="007F24E5">
      <w:pPr>
        <w:rPr>
          <w:sz w:val="24"/>
          <w:szCs w:val="24"/>
        </w:rPr>
      </w:pPr>
    </w:p>
    <w:p w:rsidR="007F24E5" w:rsidRPr="007F24E5" w:rsidRDefault="007F24E5">
      <w:pPr>
        <w:rPr>
          <w:sz w:val="24"/>
          <w:szCs w:val="24"/>
        </w:rPr>
      </w:pPr>
    </w:p>
    <w:p w:rsidR="007F24E5" w:rsidRPr="007F24E5" w:rsidRDefault="007F24E5" w:rsidP="007F24E5">
      <w:pPr>
        <w:shd w:val="clear" w:color="auto" w:fill="FFFFFF"/>
        <w:autoSpaceDE/>
        <w:autoSpaceDN/>
        <w:spacing w:before="300" w:after="300"/>
        <w:ind w:firstLine="300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Вирусы выделяют в отдельное, пятое царство. Несмотря на их кажущуюся безжизненность, от неживой материи их отличают следующие черты:</w:t>
      </w:r>
    </w:p>
    <w:p w:rsidR="007F24E5" w:rsidRPr="007F24E5" w:rsidRDefault="007F24E5" w:rsidP="007F24E5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Наличие наследственности и изменчивости</w:t>
      </w:r>
    </w:p>
    <w:p w:rsidR="007F24E5" w:rsidRPr="007F24E5" w:rsidRDefault="007F24E5" w:rsidP="007F24E5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Способность к репродукции (воспроизведению себе подобных)</w:t>
      </w:r>
    </w:p>
    <w:p w:rsidR="007F24E5" w:rsidRPr="007F24E5" w:rsidRDefault="007F24E5" w:rsidP="007F24E5">
      <w:pPr>
        <w:shd w:val="clear" w:color="auto" w:fill="FFFFFF"/>
        <w:autoSpaceDE/>
        <w:autoSpaceDN/>
        <w:spacing w:before="300" w:after="300"/>
        <w:ind w:firstLine="300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lastRenderedPageBreak/>
        <w:t>Рекомендую обратить особое внимание на черты, которые отличают вирусы от живых организмов:</w:t>
      </w:r>
    </w:p>
    <w:p w:rsidR="007F24E5" w:rsidRPr="007F24E5" w:rsidRDefault="007F24E5" w:rsidP="007F24E5">
      <w:pPr>
        <w:numPr>
          <w:ilvl w:val="0"/>
          <w:numId w:val="3"/>
        </w:numPr>
        <w:shd w:val="clear" w:color="auto" w:fill="FFFFFF"/>
        <w:autoSpaceDE/>
        <w:autoSpaceDN/>
        <w:spacing w:before="120" w:after="100" w:afterAutospacing="1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Неживое (инертное) состояние</w:t>
      </w:r>
    </w:p>
    <w:p w:rsidR="007F24E5" w:rsidRPr="007F24E5" w:rsidRDefault="007F24E5" w:rsidP="007F24E5">
      <w:pPr>
        <w:shd w:val="clear" w:color="auto" w:fill="FFFFFF"/>
        <w:autoSpaceDE/>
        <w:autoSpaceDN/>
        <w:spacing w:before="300" w:after="300"/>
        <w:ind w:left="720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Вне клетки хозяина находятся в неживом состоянии, ожидая внедрения. Вирусы - облигатные внутриклеточные паразиты.</w:t>
      </w:r>
    </w:p>
    <w:p w:rsidR="007F24E5" w:rsidRPr="007F24E5" w:rsidRDefault="007F24E5" w:rsidP="007F24E5">
      <w:pPr>
        <w:numPr>
          <w:ilvl w:val="0"/>
          <w:numId w:val="3"/>
        </w:numPr>
        <w:shd w:val="clear" w:color="auto" w:fill="FFFFFF"/>
        <w:autoSpaceDE/>
        <w:autoSpaceDN/>
        <w:spacing w:before="120" w:after="100" w:afterAutospacing="1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Обмен веществ</w:t>
      </w:r>
    </w:p>
    <w:p w:rsidR="007F24E5" w:rsidRPr="007F24E5" w:rsidRDefault="007F24E5" w:rsidP="007F24E5">
      <w:pPr>
        <w:shd w:val="clear" w:color="auto" w:fill="FFFFFF"/>
        <w:autoSpaceDE/>
        <w:autoSpaceDN/>
        <w:spacing w:before="300" w:after="300"/>
        <w:ind w:left="720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У вирусов отсутствует обмен веществ с внешней средой (метаболизм).</w:t>
      </w:r>
    </w:p>
    <w:p w:rsidR="007F24E5" w:rsidRPr="007F24E5" w:rsidRDefault="007F24E5" w:rsidP="007F24E5">
      <w:pPr>
        <w:numPr>
          <w:ilvl w:val="0"/>
          <w:numId w:val="3"/>
        </w:numPr>
        <w:shd w:val="clear" w:color="auto" w:fill="FFFFFF"/>
        <w:autoSpaceDE/>
        <w:autoSpaceDN/>
        <w:spacing w:before="120" w:after="100" w:afterAutospacing="1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Неклеточное строение</w:t>
      </w:r>
    </w:p>
    <w:p w:rsidR="007F24E5" w:rsidRPr="007F24E5" w:rsidRDefault="007F24E5" w:rsidP="007F24E5">
      <w:pPr>
        <w:shd w:val="clear" w:color="auto" w:fill="FFFFFF"/>
        <w:autoSpaceDE/>
        <w:autoSpaceDN/>
        <w:spacing w:before="300" w:after="300"/>
        <w:ind w:left="720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Не имеют клеточной мембраны, ограничивающих их от внешней среды, и, соответственно, клеточного строения.</w:t>
      </w:r>
    </w:p>
    <w:p w:rsidR="007F24E5" w:rsidRPr="007F24E5" w:rsidRDefault="007F24E5" w:rsidP="007F24E5">
      <w:pPr>
        <w:numPr>
          <w:ilvl w:val="0"/>
          <w:numId w:val="3"/>
        </w:numPr>
        <w:shd w:val="clear" w:color="auto" w:fill="FFFFFF"/>
        <w:autoSpaceDE/>
        <w:autoSpaceDN/>
        <w:spacing w:before="120" w:after="100" w:afterAutospacing="1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Не делятся, не размножаются половым путем</w:t>
      </w:r>
    </w:p>
    <w:p w:rsidR="007F24E5" w:rsidRPr="007F24E5" w:rsidRDefault="007F24E5" w:rsidP="007F24E5">
      <w:pPr>
        <w:shd w:val="clear" w:color="auto" w:fill="FFFFFF"/>
        <w:autoSpaceDE/>
        <w:autoSpaceDN/>
        <w:spacing w:before="300" w:after="300"/>
        <w:ind w:left="720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У вирусов отсутствует половое размножение и деление. Попав в живую клетку, вирус встраивает свою нуклеиновую кислоту (РНК/ДНК) в наследственный материал клетки-мишени. В результате клетка начинает синтезировать вирусные белки (новые вирусы): так увеличивается численность вирусов.</w:t>
      </w:r>
    </w:p>
    <w:p w:rsidR="007F24E5" w:rsidRPr="007F24E5" w:rsidRDefault="007F24E5" w:rsidP="007F24E5">
      <w:pPr>
        <w:numPr>
          <w:ilvl w:val="0"/>
          <w:numId w:val="3"/>
        </w:numPr>
        <w:shd w:val="clear" w:color="auto" w:fill="FFFFFF"/>
        <w:autoSpaceDE/>
        <w:autoSpaceDN/>
        <w:spacing w:before="120" w:after="100" w:afterAutospacing="1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Не растут</w:t>
      </w:r>
    </w:p>
    <w:p w:rsidR="007F24E5" w:rsidRPr="007F24E5" w:rsidRDefault="007F24E5" w:rsidP="007F24E5">
      <w:pPr>
        <w:shd w:val="clear" w:color="auto" w:fill="FFFFFF"/>
        <w:autoSpaceDE/>
        <w:autoSpaceDN/>
        <w:spacing w:before="300" w:after="300"/>
        <w:ind w:left="720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Вирусы не растут, не увеличиваются в размерах. Стратегия их жизни - безудержное размножение.</w:t>
      </w:r>
    </w:p>
    <w:p w:rsidR="007F24E5" w:rsidRPr="007F24E5" w:rsidRDefault="007F24E5" w:rsidP="007F24E5">
      <w:pPr>
        <w:shd w:val="clear" w:color="auto" w:fill="FFFFFF"/>
        <w:autoSpaceDE/>
        <w:autoSpaceDN/>
        <w:spacing w:before="300" w:after="300"/>
        <w:ind w:firstLine="300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Если мы заглянем в клетку, инфицированную вирусом, то от вируса мы увидим только один элемент - его нуклеиновую кислоту (ДНК/РНК). Во внешней среде вирусы существуют в виде вирионов - полностью сформированных вирусных частиц, состоящих из белковой оболочки (</w:t>
      </w:r>
      <w:proofErr w:type="spellStart"/>
      <w:r w:rsidRPr="007F24E5">
        <w:rPr>
          <w:color w:val="000000"/>
          <w:sz w:val="24"/>
          <w:szCs w:val="24"/>
        </w:rPr>
        <w:t>капсида</w:t>
      </w:r>
      <w:proofErr w:type="spellEnd"/>
      <w:r w:rsidRPr="007F24E5">
        <w:rPr>
          <w:color w:val="000000"/>
          <w:sz w:val="24"/>
          <w:szCs w:val="24"/>
        </w:rPr>
        <w:t>) и нуклеиновой кислоты внутри.</w:t>
      </w:r>
    </w:p>
    <w:p w:rsidR="007F24E5" w:rsidRPr="007F24E5" w:rsidRDefault="007F24E5" w:rsidP="007F24E5">
      <w:pPr>
        <w:shd w:val="clear" w:color="auto" w:fill="FFFFFF"/>
        <w:autoSpaceDE/>
        <w:autoSpaceDN/>
        <w:spacing w:before="300" w:after="300"/>
        <w:ind w:firstLine="300"/>
        <w:rPr>
          <w:color w:val="000000"/>
          <w:sz w:val="24"/>
          <w:szCs w:val="24"/>
        </w:rPr>
      </w:pPr>
      <w:r w:rsidRPr="007F24E5">
        <w:rPr>
          <w:color w:val="000000"/>
          <w:sz w:val="24"/>
          <w:szCs w:val="24"/>
        </w:rPr>
        <w:t>Носителем наследственной информации у вирусов может быть ДНК, РНК. В связи с этим все вирусы подразделяются на ДНК- и РНК-содержащие.</w:t>
      </w:r>
    </w:p>
    <w:p w:rsidR="007F24E5" w:rsidRDefault="007F24E5">
      <w:r w:rsidRPr="007F24E5">
        <w:rPr>
          <w:noProof/>
        </w:rPr>
        <w:lastRenderedPageBreak/>
        <w:drawing>
          <wp:inline distT="0" distB="0" distL="0" distR="0">
            <wp:extent cx="5715000" cy="3409950"/>
            <wp:effectExtent l="0" t="0" r="0" b="0"/>
            <wp:docPr id="4" name="Рисунок 4" descr="C:\Users\Пользователь\Desktop\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4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2E" w:rsidRDefault="00EA5E2E"/>
    <w:p w:rsidR="00EA5E2E" w:rsidRDefault="00EA5E2E"/>
    <w:p w:rsidR="00EA5E2E" w:rsidRDefault="00EA5E2E"/>
    <w:p w:rsidR="00EA5E2E" w:rsidRDefault="00EA5E2E"/>
    <w:p w:rsidR="00EA5E2E" w:rsidRDefault="00EA5E2E"/>
    <w:p w:rsidR="00EA5E2E" w:rsidRDefault="00EA5E2E"/>
    <w:p w:rsidR="00EA5E2E" w:rsidRDefault="00EA5E2E"/>
    <w:sectPr w:rsidR="00EA5E2E" w:rsidSect="007F24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14A"/>
    <w:multiLevelType w:val="multilevel"/>
    <w:tmpl w:val="DC2AD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55A2199"/>
    <w:multiLevelType w:val="hybridMultilevel"/>
    <w:tmpl w:val="490E13BC"/>
    <w:lvl w:ilvl="0" w:tplc="FFE20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D2A"/>
    <w:multiLevelType w:val="multilevel"/>
    <w:tmpl w:val="5CDA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2B"/>
    <w:rsid w:val="00515EEF"/>
    <w:rsid w:val="005E0769"/>
    <w:rsid w:val="0063526A"/>
    <w:rsid w:val="007F24E5"/>
    <w:rsid w:val="00E637D1"/>
    <w:rsid w:val="00EA5E2E"/>
    <w:rsid w:val="00F43569"/>
    <w:rsid w:val="00F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498D7-A496-4624-B252-30028055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E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5E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E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7F24E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VjGUpFYW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2020-04-14T05:21:00Z</dcterms:created>
  <dcterms:modified xsi:type="dcterms:W3CDTF">2020-04-14T06:19:00Z</dcterms:modified>
</cp:coreProperties>
</file>