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35E" w:rsidRPr="0094235E" w:rsidRDefault="0094235E" w:rsidP="00402B48">
      <w:pPr>
        <w:shd w:val="clear" w:color="auto" w:fill="FFFFFF"/>
        <w:spacing w:before="100" w:beforeAutospacing="1" w:after="100" w:afterAutospacing="1" w:line="840" w:lineRule="atLeast"/>
        <w:ind w:right="6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kern w:val="36"/>
          <w:sz w:val="32"/>
          <w:szCs w:val="32"/>
          <w:lang w:eastAsia="ru-RU"/>
        </w:rPr>
      </w:pPr>
      <w:r w:rsidRPr="0094235E">
        <w:rPr>
          <w:rFonts w:ascii="Times New Roman" w:eastAsia="Times New Roman" w:hAnsi="Times New Roman" w:cs="Times New Roman"/>
          <w:b/>
          <w:bCs/>
          <w:color w:val="262626"/>
          <w:kern w:val="36"/>
          <w:sz w:val="32"/>
          <w:szCs w:val="32"/>
          <w:lang w:eastAsia="ru-RU"/>
        </w:rPr>
        <w:t>6 советов родителям слишком эмоциональных подростков</w:t>
      </w:r>
    </w:p>
    <w:p w:rsidR="00402B48" w:rsidRPr="00402B48" w:rsidRDefault="0094235E" w:rsidP="00402B48">
      <w:pPr>
        <w:shd w:val="clear" w:color="auto" w:fill="FFFFFF"/>
        <w:spacing w:line="435" w:lineRule="atLeast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262626"/>
          <w:sz w:val="32"/>
          <w:szCs w:val="32"/>
          <w:lang w:eastAsia="ru-RU"/>
        </w:rPr>
      </w:pPr>
      <w:r w:rsidRPr="0094235E">
        <w:rPr>
          <w:rFonts w:ascii="Times New Roman" w:eastAsia="Times New Roman" w:hAnsi="Times New Roman" w:cs="Times New Roman"/>
          <w:b/>
          <w:bCs/>
          <w:i/>
          <w:color w:val="262626"/>
          <w:sz w:val="32"/>
          <w:szCs w:val="32"/>
          <w:lang w:eastAsia="ru-RU"/>
        </w:rPr>
        <w:t>Что делать, когда школьник переволновался</w:t>
      </w:r>
    </w:p>
    <w:p w:rsidR="0094235E" w:rsidRPr="0094235E" w:rsidRDefault="0094235E" w:rsidP="00402B48">
      <w:pPr>
        <w:shd w:val="clear" w:color="auto" w:fill="FFFFFF"/>
        <w:spacing w:line="435" w:lineRule="atLeast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262626"/>
          <w:sz w:val="32"/>
          <w:szCs w:val="32"/>
          <w:lang w:eastAsia="ru-RU"/>
        </w:rPr>
      </w:pPr>
      <w:r w:rsidRPr="0094235E">
        <w:rPr>
          <w:rFonts w:ascii="Times New Roman" w:eastAsia="Times New Roman" w:hAnsi="Times New Roman" w:cs="Times New Roman"/>
          <w:b/>
          <w:bCs/>
          <w:i/>
          <w:color w:val="262626"/>
          <w:sz w:val="32"/>
          <w:szCs w:val="32"/>
          <w:lang w:eastAsia="ru-RU"/>
        </w:rPr>
        <w:t>и вот-вот закатит истерику.</w:t>
      </w:r>
    </w:p>
    <w:p w:rsidR="0094235E" w:rsidRPr="0094235E" w:rsidRDefault="0094235E" w:rsidP="0094235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</w:p>
    <w:p w:rsidR="0094235E" w:rsidRPr="0094235E" w:rsidRDefault="0094235E" w:rsidP="0094235E">
      <w:pPr>
        <w:shd w:val="clear" w:color="auto" w:fill="FFFFFF"/>
        <w:spacing w:after="450" w:line="240" w:lineRule="auto"/>
        <w:contextualSpacing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423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Если с маленькими детьми все более-менее ясно, а сами капризы, внезапный смех или плач легко прощаются, то с детьми младшего школьного или предподросткового возраста все куда сложнее.</w:t>
      </w:r>
    </w:p>
    <w:p w:rsidR="00FA40CD" w:rsidRPr="00AD60A1" w:rsidRDefault="00FA40CD" w:rsidP="0094235E">
      <w:pPr>
        <w:shd w:val="clear" w:color="auto" w:fill="FFFFFF"/>
        <w:spacing w:after="450" w:line="240" w:lineRule="auto"/>
        <w:contextualSpacing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94235E" w:rsidRPr="00AD60A1" w:rsidRDefault="0094235E" w:rsidP="0094235E">
      <w:pPr>
        <w:shd w:val="clear" w:color="auto" w:fill="FFFFFF"/>
        <w:spacing w:after="450" w:line="240" w:lineRule="auto"/>
        <w:contextualSpacing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423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6 советов родителям, что делать с чувствительными или </w:t>
      </w:r>
      <w:proofErr w:type="spellStart"/>
      <w:r w:rsidRPr="009423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гиперэмоциональными</w:t>
      </w:r>
      <w:proofErr w:type="spellEnd"/>
      <w:r w:rsidRPr="009423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детьми.</w:t>
      </w:r>
    </w:p>
    <w:p w:rsidR="00FA40CD" w:rsidRPr="0094235E" w:rsidRDefault="00FA40CD" w:rsidP="0094235E">
      <w:pPr>
        <w:shd w:val="clear" w:color="auto" w:fill="FFFFFF"/>
        <w:spacing w:after="450" w:line="240" w:lineRule="auto"/>
        <w:contextualSpacing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94235E" w:rsidRPr="0094235E" w:rsidRDefault="0094235E" w:rsidP="0094235E">
      <w:pPr>
        <w:shd w:val="clear" w:color="auto" w:fill="FFFFFF"/>
        <w:spacing w:after="225" w:line="420" w:lineRule="atLeast"/>
        <w:contextualSpacing/>
        <w:outlineLvl w:val="2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94235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Совет 1. Не наказывать</w:t>
      </w:r>
    </w:p>
    <w:p w:rsidR="0094235E" w:rsidRPr="0094235E" w:rsidRDefault="0094235E" w:rsidP="0094235E">
      <w:pPr>
        <w:shd w:val="clear" w:color="auto" w:fill="FFFFFF"/>
        <w:spacing w:after="450" w:line="240" w:lineRule="auto"/>
        <w:contextualSpacing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423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Начинаем с негатива. Многие родители ругают детей за демонстрацию негативных чувств. «Не плачь!», «Помолчи!», «Не смей рыдать!», причем делают это не только за капризы, но и во всех остальных случаях. Естественно, что у ребенка возникает простая связь: маме не нравится, когда я страдаю.</w:t>
      </w:r>
    </w:p>
    <w:p w:rsidR="0094235E" w:rsidRPr="0094235E" w:rsidRDefault="0094235E" w:rsidP="0094235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423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подростковом возрасте к первой «связи» добавляются и стереотипные фразы: «такой большой и плачет», «ты парень, а ноешь, как девчонка». В итоге связь превращается в морской канат. И к сознательному возрасту вы получите взрослого, который привык скрывать все свои эмоции.</w:t>
      </w:r>
    </w:p>
    <w:p w:rsidR="0094235E" w:rsidRPr="0094235E" w:rsidRDefault="0094235E" w:rsidP="0094235E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</w:pPr>
      <w:r w:rsidRPr="0094235E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>Чтобы подобного не произошло, пожалуйста, разрешайте или даже просите (ведь те же подростки замыкаются!) выражать свои эмоции.</w:t>
      </w:r>
    </w:p>
    <w:p w:rsidR="0094235E" w:rsidRPr="0094235E" w:rsidRDefault="0094235E" w:rsidP="0094235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423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Мужчины не плачут – это гендерный стереотип. Негатив должен выйти, чтобы появилось место для новых сил, которые так нужны подростку для преодоления трудностей.</w:t>
      </w:r>
    </w:p>
    <w:p w:rsidR="0094235E" w:rsidRPr="0094235E" w:rsidRDefault="0094235E" w:rsidP="0094235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94235E" w:rsidRPr="0094235E" w:rsidRDefault="0094235E" w:rsidP="0094235E">
      <w:pPr>
        <w:shd w:val="clear" w:color="auto" w:fill="FFFFFF"/>
        <w:spacing w:after="225" w:line="420" w:lineRule="atLeast"/>
        <w:contextualSpacing/>
        <w:outlineLvl w:val="2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94235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Совет 2. Дать выход энергии</w:t>
      </w:r>
    </w:p>
    <w:p w:rsidR="0094235E" w:rsidRPr="0094235E" w:rsidRDefault="0094235E" w:rsidP="0094235E">
      <w:pPr>
        <w:shd w:val="clear" w:color="auto" w:fill="FFFFFF"/>
        <w:spacing w:after="450" w:line="240" w:lineRule="auto"/>
        <w:contextualSpacing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423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Яркие эмоции – это выход внутренней энергии, как положительной, так и отрицательной. Знаете, что отличает, по мнению современных психологов, дошколят от школьников? Вторые умеют контролировать свои эмоции. Но иногда груз навалившихся впечатлений оказывается сильнее.</w:t>
      </w:r>
    </w:p>
    <w:p w:rsidR="0094235E" w:rsidRPr="0094235E" w:rsidRDefault="0094235E" w:rsidP="0094235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423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Агрессия как эмоция может принести вред и самому ребенку, и окружающим.</w:t>
      </w:r>
    </w:p>
    <w:p w:rsidR="0094235E" w:rsidRPr="0094235E" w:rsidRDefault="0094235E" w:rsidP="0094235E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</w:pPr>
      <w:r w:rsidRPr="0094235E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>Постоянные слезы также наносят вред психике и общему состоянию ребенка.</w:t>
      </w:r>
    </w:p>
    <w:p w:rsidR="0094235E" w:rsidRPr="0094235E" w:rsidRDefault="0094235E" w:rsidP="0094235E">
      <w:pPr>
        <w:shd w:val="clear" w:color="auto" w:fill="FFFFFF"/>
        <w:spacing w:after="450" w:line="240" w:lineRule="auto"/>
        <w:contextualSpacing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423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Мы советуем вам найти выход для этой энергии. И лучший способ – отдать ребенка в спортивную секцию. Там дети «бесятся», но одновременно учатся дисциплине, контролю, разгружают тело и голову и учатся управлять эмоциями.</w:t>
      </w:r>
    </w:p>
    <w:p w:rsidR="0094235E" w:rsidRPr="0094235E" w:rsidRDefault="0094235E" w:rsidP="0094235E">
      <w:pPr>
        <w:shd w:val="clear" w:color="auto" w:fill="FFFFFF"/>
        <w:spacing w:after="225" w:line="420" w:lineRule="atLeast"/>
        <w:contextualSpacing/>
        <w:outlineLvl w:val="2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94235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Совет 3. Не провоцировать</w:t>
      </w:r>
    </w:p>
    <w:p w:rsidR="0094235E" w:rsidRPr="0094235E" w:rsidRDefault="0094235E" w:rsidP="0094235E">
      <w:pPr>
        <w:shd w:val="clear" w:color="auto" w:fill="FFFFFF"/>
        <w:spacing w:after="450" w:line="240" w:lineRule="auto"/>
        <w:contextualSpacing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423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 xml:space="preserve">«На зеркало </w:t>
      </w:r>
      <w:proofErr w:type="spellStart"/>
      <w:r w:rsidRPr="009423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неча</w:t>
      </w:r>
      <w:proofErr w:type="spellEnd"/>
      <w:r w:rsidRPr="009423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…», в общем, все как в «Ревизоре». А наши дети – это зеркало. Следите за тем, как вы ведете себя в семье, как общаетесь с супругом, друзьями, когда они приходят в гости, с другими детьми. Но мы также и не станем советовать сдерживать эмоции. Это будет просто нечестно по отношению к вам. Если ребенку можно выговориться, то и вам можно. Просто сделать это необходимо в компании человека, который поймет ваши проблемы.</w:t>
      </w:r>
    </w:p>
    <w:p w:rsidR="0094235E" w:rsidRPr="0094235E" w:rsidRDefault="0094235E" w:rsidP="0094235E">
      <w:pPr>
        <w:shd w:val="clear" w:color="auto" w:fill="FFFFFF"/>
        <w:spacing w:after="450" w:line="240" w:lineRule="auto"/>
        <w:contextualSpacing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423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Ребенку 11 лет совершенно нет смысла знать, что ваша начальница – странная, а все мужики, простите, козлы.</w:t>
      </w:r>
    </w:p>
    <w:p w:rsidR="0094235E" w:rsidRPr="0094235E" w:rsidRDefault="0094235E" w:rsidP="0094235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423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 без того эмоциональных детей это травмирует и провоцирует на схожее поведение.</w:t>
      </w:r>
    </w:p>
    <w:p w:rsidR="0094235E" w:rsidRPr="0094235E" w:rsidRDefault="0094235E" w:rsidP="0094235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94235E" w:rsidRPr="0094235E" w:rsidRDefault="0094235E" w:rsidP="0094235E">
      <w:pPr>
        <w:shd w:val="clear" w:color="auto" w:fill="FFFFFF"/>
        <w:spacing w:after="225" w:line="420" w:lineRule="atLeast"/>
        <w:contextualSpacing/>
        <w:outlineLvl w:val="2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94235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Совет 4. Общаться</w:t>
      </w:r>
    </w:p>
    <w:p w:rsidR="0094235E" w:rsidRPr="0094235E" w:rsidRDefault="0094235E" w:rsidP="0094235E">
      <w:pPr>
        <w:shd w:val="clear" w:color="auto" w:fill="FFFFFF"/>
        <w:spacing w:after="450" w:line="240" w:lineRule="auto"/>
        <w:contextualSpacing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423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Что такое семья? Это общение и поддержка.</w:t>
      </w:r>
    </w:p>
    <w:p w:rsidR="0094235E" w:rsidRPr="0094235E" w:rsidRDefault="0094235E" w:rsidP="0094235E">
      <w:pPr>
        <w:shd w:val="clear" w:color="auto" w:fill="FFFFFF"/>
        <w:spacing w:after="450" w:line="240" w:lineRule="auto"/>
        <w:contextualSpacing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423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Если вы по разным причинам не общаетесь со своим подростком, это может привести сначала к понижению самооценки, а после – к личной тревожности, </w:t>
      </w:r>
      <w:proofErr w:type="spellStart"/>
      <w:r w:rsidRPr="009423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гиперэмоциональности</w:t>
      </w:r>
      <w:proofErr w:type="spellEnd"/>
      <w:r w:rsidRPr="009423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и даже к агрессивному поведению.</w:t>
      </w:r>
    </w:p>
    <w:p w:rsidR="0094235E" w:rsidRPr="0094235E" w:rsidRDefault="0094235E" w:rsidP="0094235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423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Иными словами, если вы не общаетесь с собственным ребенком, не учите его решать конфликты с помощью коммуникационных навыков, он будет делать это с помощью эмоций. Отсюда крики, разбитые вазы и истерики.</w:t>
      </w:r>
    </w:p>
    <w:p w:rsidR="0094235E" w:rsidRPr="0094235E" w:rsidRDefault="0094235E" w:rsidP="0094235E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</w:pPr>
      <w:r w:rsidRPr="0094235E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>Когда домой приходит заплаканная дочь, не надо спрашивать: «Ну что ОПЯТЬ случилось?!»</w:t>
      </w:r>
    </w:p>
    <w:p w:rsidR="0094235E" w:rsidRPr="00AD60A1" w:rsidRDefault="0094235E" w:rsidP="0094235E">
      <w:pPr>
        <w:shd w:val="clear" w:color="auto" w:fill="FFFFFF"/>
        <w:spacing w:after="450" w:line="240" w:lineRule="auto"/>
        <w:contextualSpacing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423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Точно так же как не надо бросаться жалеть (это вырабатывает механизм «жертвы»). Спокойно предложите поговорить, используя методы активного слушания.</w:t>
      </w:r>
    </w:p>
    <w:p w:rsidR="00AD60A1" w:rsidRPr="0094235E" w:rsidRDefault="00AD60A1" w:rsidP="0094235E">
      <w:pPr>
        <w:shd w:val="clear" w:color="auto" w:fill="FFFFFF"/>
        <w:spacing w:after="450" w:line="240" w:lineRule="auto"/>
        <w:contextualSpacing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94235E" w:rsidRPr="0094235E" w:rsidRDefault="0094235E" w:rsidP="0094235E">
      <w:pPr>
        <w:shd w:val="clear" w:color="auto" w:fill="FFFFFF"/>
        <w:spacing w:after="225" w:line="420" w:lineRule="atLeast"/>
        <w:contextualSpacing/>
        <w:outlineLvl w:val="2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94235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Совет 5. Поднимать самооценку</w:t>
      </w:r>
    </w:p>
    <w:p w:rsidR="0094235E" w:rsidRPr="0094235E" w:rsidRDefault="0094235E" w:rsidP="0094235E">
      <w:pPr>
        <w:shd w:val="clear" w:color="auto" w:fill="FFFFFF"/>
        <w:spacing w:after="450" w:line="240" w:lineRule="auto"/>
        <w:contextualSpacing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423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Дети часто плачут, потому что думают, что они чем-то хуже остальных. Да что уж там, взрослые расстраиваются по той же причине. Так что лучший способ помочь «девочке-плаксе» – это… Нет, не ругать ее одноклассников и не внушать, что она – лучшая, тем самым вы вообще убьете в ребенке мотивацию меняться. Самооценка от слова «само», а не от фразы «зато я лучше, чем они».</w:t>
      </w:r>
    </w:p>
    <w:p w:rsidR="0094235E" w:rsidRPr="0094235E" w:rsidRDefault="0094235E" w:rsidP="0094235E">
      <w:pPr>
        <w:shd w:val="clear" w:color="auto" w:fill="FFFFFF"/>
        <w:spacing w:after="450" w:line="240" w:lineRule="auto"/>
        <w:contextualSpacing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423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Лучше займитесь не маскировкой, а исправлением ситуации.</w:t>
      </w:r>
    </w:p>
    <w:p w:rsidR="0094235E" w:rsidRPr="0094235E" w:rsidRDefault="0094235E" w:rsidP="0094235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423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Помогите своим детям повысить самооценку и собственную значимость. Таких ребят сложнее спровоцировать в группе, таким всегда есть чем гордиться, что рассказать, над чем поработать.</w:t>
      </w:r>
    </w:p>
    <w:p w:rsidR="0094235E" w:rsidRPr="0094235E" w:rsidRDefault="0094235E" w:rsidP="0094235E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</w:pPr>
      <w:r w:rsidRPr="0094235E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>Поговорите с ребенком и узнайте, чем бы ему хотелось заниматься.</w:t>
      </w:r>
    </w:p>
    <w:p w:rsidR="0094235E" w:rsidRPr="0094235E" w:rsidRDefault="0094235E" w:rsidP="0094235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423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Запишитесь в музыкальную школу или на курсы, занимайтесь дома рисованием или ходите в поход. Пишите рассказы, стихи или играйте в шахматы. Оценивайте достижения по справедливости, но обязательно хвалите (вы ведь не тренер, а любящий родитель).</w:t>
      </w:r>
    </w:p>
    <w:p w:rsidR="0094235E" w:rsidRPr="0094235E" w:rsidRDefault="0094235E" w:rsidP="0094235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94235E" w:rsidRPr="0094235E" w:rsidRDefault="0094235E" w:rsidP="0094235E">
      <w:pPr>
        <w:shd w:val="clear" w:color="auto" w:fill="FFFFFF"/>
        <w:spacing w:after="225" w:line="420" w:lineRule="atLeast"/>
        <w:contextualSpacing/>
        <w:outlineLvl w:val="2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94235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Совет 6. Бороться со страхами</w:t>
      </w:r>
    </w:p>
    <w:p w:rsidR="0094235E" w:rsidRPr="0094235E" w:rsidRDefault="0094235E" w:rsidP="0094235E">
      <w:pPr>
        <w:shd w:val="clear" w:color="auto" w:fill="FFFFFF"/>
        <w:spacing w:after="450" w:line="240" w:lineRule="auto"/>
        <w:contextualSpacing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423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Часто дети и даже подростки плачут или выражают свою агрессию из-за страха. Речь не о фобиях, с ними надо обращаться к психологу. Речь о страхе, что их отругают за плохие оценки, например. Или о страхе перед контрольной.</w:t>
      </w:r>
    </w:p>
    <w:p w:rsidR="0094235E" w:rsidRPr="0094235E" w:rsidRDefault="0094235E" w:rsidP="0094235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423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 если мы говорим про подростков, это очень распространенный страх взрослой жизни.</w:t>
      </w:r>
    </w:p>
    <w:p w:rsidR="0094235E" w:rsidRPr="0094235E" w:rsidRDefault="0094235E" w:rsidP="0094235E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</w:pPr>
      <w:r w:rsidRPr="0094235E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>Эмоции – это обратная сторона страницы, где написан текст «я боюсь потерять лицо».</w:t>
      </w:r>
    </w:p>
    <w:p w:rsidR="0094235E" w:rsidRPr="0094235E" w:rsidRDefault="0094235E" w:rsidP="0094235E">
      <w:pPr>
        <w:shd w:val="clear" w:color="auto" w:fill="FFFFFF"/>
        <w:spacing w:after="450" w:line="240" w:lineRule="auto"/>
        <w:contextualSpacing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423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Чтобы такого страха не возникало, вам стоит вновь обратиться к пунктам №5 и №4.</w:t>
      </w:r>
    </w:p>
    <w:p w:rsidR="0094235E" w:rsidRPr="0094235E" w:rsidRDefault="0094235E" w:rsidP="0094235E">
      <w:pPr>
        <w:shd w:val="clear" w:color="auto" w:fill="FFFFFF"/>
        <w:spacing w:after="450" w:line="240" w:lineRule="auto"/>
        <w:contextualSpacing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423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Не стоит говорить </w:t>
      </w:r>
      <w:proofErr w:type="gramStart"/>
      <w:r w:rsidRPr="009423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школьнику</w:t>
      </w:r>
      <w:proofErr w:type="gramEnd"/>
      <w:r w:rsidRPr="009423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«Ну как так, ты же обещал!», если он не справился с порученным ему делом. Лучше отступите и приободрите его, сказав: «Я в тебя верю, давай попробуем еще раз, теперь точно получится».</w:t>
      </w:r>
    </w:p>
    <w:p w:rsidR="00CE0F3F" w:rsidRPr="00AD60A1" w:rsidRDefault="00CE0F3F" w:rsidP="0094235E">
      <w:pPr>
        <w:shd w:val="clear" w:color="auto" w:fill="FFFFFF"/>
        <w:spacing w:after="225" w:line="420" w:lineRule="atLeast"/>
        <w:contextualSpacing/>
        <w:outlineLvl w:val="2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:rsidR="0094235E" w:rsidRPr="0094235E" w:rsidRDefault="0094235E" w:rsidP="0094235E">
      <w:pPr>
        <w:shd w:val="clear" w:color="auto" w:fill="FFFFFF"/>
        <w:spacing w:after="225" w:line="420" w:lineRule="atLeast"/>
        <w:contextualSpacing/>
        <w:outlineLvl w:val="2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94235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10 советов, что делать родителю прямо сейчас, если ребенок плачет или злится</w:t>
      </w:r>
    </w:p>
    <w:p w:rsidR="0094235E" w:rsidRPr="0094235E" w:rsidRDefault="0094235E" w:rsidP="0094235E">
      <w:pPr>
        <w:shd w:val="clear" w:color="auto" w:fill="FFFFFF"/>
        <w:spacing w:after="450" w:line="240" w:lineRule="auto"/>
        <w:contextualSpacing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4235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1.</w:t>
      </w:r>
      <w:r w:rsidRPr="009423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Дайте выговориться.</w:t>
      </w:r>
    </w:p>
    <w:p w:rsidR="0094235E" w:rsidRPr="0094235E" w:rsidRDefault="0094235E" w:rsidP="0094235E">
      <w:pPr>
        <w:shd w:val="clear" w:color="auto" w:fill="FFFFFF"/>
        <w:spacing w:after="450" w:line="240" w:lineRule="auto"/>
        <w:contextualSpacing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4235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2.</w:t>
      </w:r>
      <w:r w:rsidRPr="009423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Начните диалог тихо, чтобы и ему пришлось снизить уровень громкости.</w:t>
      </w:r>
    </w:p>
    <w:p w:rsidR="0094235E" w:rsidRPr="0094235E" w:rsidRDefault="0094235E" w:rsidP="0094235E">
      <w:pPr>
        <w:shd w:val="clear" w:color="auto" w:fill="FFFFFF"/>
        <w:spacing w:after="450" w:line="240" w:lineRule="auto"/>
        <w:contextualSpacing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4235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3.</w:t>
      </w:r>
      <w:r w:rsidRPr="009423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Подсуньте газету, но не читать, а разорвать, это даст выход эмоциям.</w:t>
      </w:r>
    </w:p>
    <w:p w:rsidR="0094235E" w:rsidRPr="0094235E" w:rsidRDefault="0094235E" w:rsidP="0094235E">
      <w:pPr>
        <w:shd w:val="clear" w:color="auto" w:fill="FFFFFF"/>
        <w:spacing w:after="450" w:line="240" w:lineRule="auto"/>
        <w:contextualSpacing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4235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4.</w:t>
      </w:r>
      <w:r w:rsidRPr="009423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Переключите внимание.</w:t>
      </w:r>
    </w:p>
    <w:p w:rsidR="0094235E" w:rsidRPr="0094235E" w:rsidRDefault="0094235E" w:rsidP="0094235E">
      <w:pPr>
        <w:shd w:val="clear" w:color="auto" w:fill="FFFFFF"/>
        <w:spacing w:after="450" w:line="240" w:lineRule="auto"/>
        <w:contextualSpacing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4235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5.</w:t>
      </w:r>
      <w:r w:rsidRPr="009423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Не жалейте, но похвалите, вспомнив какой-то позитивный момент.</w:t>
      </w:r>
    </w:p>
    <w:p w:rsidR="0094235E" w:rsidRPr="0094235E" w:rsidRDefault="0094235E" w:rsidP="0094235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4235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6.</w:t>
      </w:r>
      <w:r w:rsidRPr="009423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Обнимите его и скажите, что любите.</w:t>
      </w:r>
    </w:p>
    <w:p w:rsidR="0094235E" w:rsidRPr="0094235E" w:rsidRDefault="0094235E" w:rsidP="0094235E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</w:pPr>
      <w:r w:rsidRPr="0094235E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>Это самые волшебные слова в мире.</w:t>
      </w:r>
    </w:p>
    <w:p w:rsidR="0094235E" w:rsidRPr="00AD60A1" w:rsidRDefault="0094235E" w:rsidP="0094235E">
      <w:pPr>
        <w:shd w:val="clear" w:color="auto" w:fill="FFFFFF"/>
        <w:spacing w:after="450" w:line="240" w:lineRule="auto"/>
        <w:contextualSpacing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4235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7.</w:t>
      </w:r>
      <w:r w:rsidRPr="009423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Пока ребенок плачет или злится, не начинайте разбор полетов, это запустит новый виток истерики.</w:t>
      </w:r>
    </w:p>
    <w:p w:rsidR="0094235E" w:rsidRPr="0094235E" w:rsidRDefault="0094235E" w:rsidP="0094235E">
      <w:pPr>
        <w:shd w:val="clear" w:color="auto" w:fill="FFFFFF"/>
        <w:spacing w:after="450" w:line="240" w:lineRule="auto"/>
        <w:contextualSpacing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4235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8.</w:t>
      </w:r>
      <w:r w:rsidRPr="009423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Сделайте чай с ромашкой или мятой.</w:t>
      </w:r>
    </w:p>
    <w:p w:rsidR="0094235E" w:rsidRPr="0094235E" w:rsidRDefault="0094235E" w:rsidP="0094235E">
      <w:pPr>
        <w:shd w:val="clear" w:color="auto" w:fill="FFFFFF"/>
        <w:spacing w:after="450" w:line="240" w:lineRule="auto"/>
        <w:contextualSpacing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4235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9.</w:t>
      </w:r>
      <w:r w:rsidRPr="009423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Проветрите помещение, свежий воздух реально помогает.</w:t>
      </w:r>
    </w:p>
    <w:p w:rsidR="0094235E" w:rsidRPr="0094235E" w:rsidRDefault="0094235E" w:rsidP="0094235E">
      <w:pPr>
        <w:shd w:val="clear" w:color="auto" w:fill="FFFFFF"/>
        <w:spacing w:after="450" w:line="240" w:lineRule="auto"/>
        <w:contextualSpacing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4235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10.</w:t>
      </w:r>
      <w:r w:rsidRPr="009423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Одно «не» в нашем списке: ничего не обещайте взамен на прекращение истерики, это чревато воспитанием шантажиста.</w:t>
      </w:r>
    </w:p>
    <w:p w:rsidR="007E3075" w:rsidRPr="00AD60A1" w:rsidRDefault="007E3075" w:rsidP="0094235E">
      <w:pPr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E3075" w:rsidRPr="00AD6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32"/>
    <w:rsid w:val="00276565"/>
    <w:rsid w:val="003B5832"/>
    <w:rsid w:val="00402B48"/>
    <w:rsid w:val="007E3075"/>
    <w:rsid w:val="0094235E"/>
    <w:rsid w:val="00AD60A1"/>
    <w:rsid w:val="00CE0F3F"/>
    <w:rsid w:val="00FA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E1828"/>
  <w15:chartTrackingRefBased/>
  <w15:docId w15:val="{B0D0DB93-4655-4184-B3B4-53DD981B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6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5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366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49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24041">
                      <w:marLeft w:val="0"/>
                      <w:marRight w:val="0"/>
                      <w:marTop w:val="4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15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855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05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46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4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380943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8864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1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582415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6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271227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4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153657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11024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4656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784260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1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46637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8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2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779617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2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15484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47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730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558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273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280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095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46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934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426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0516945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4157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791105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5343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8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348550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2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195335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934085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7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112927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2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1794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0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5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413870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0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607160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8414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736495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4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4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11064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2525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0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48043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0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3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79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223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97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39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925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93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442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365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072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615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274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6228949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365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8</cp:revision>
  <cp:lastPrinted>2023-01-25T13:46:00Z</cp:lastPrinted>
  <dcterms:created xsi:type="dcterms:W3CDTF">2023-01-25T13:41:00Z</dcterms:created>
  <dcterms:modified xsi:type="dcterms:W3CDTF">2023-01-25T13:47:00Z</dcterms:modified>
</cp:coreProperties>
</file>