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EF4" w:rsidRDefault="00D95E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5EF4" w:rsidRDefault="00D95E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5E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5EF4" w:rsidRDefault="00D95EF4">
            <w:pPr>
              <w:pStyle w:val="ConsPlusNormal"/>
            </w:pPr>
            <w:r>
              <w:t>18 октября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5EF4" w:rsidRDefault="00D95EF4">
            <w:pPr>
              <w:pStyle w:val="ConsPlusNormal"/>
              <w:jc w:val="right"/>
            </w:pPr>
            <w:r>
              <w:t>N 73-ОД</w:t>
            </w:r>
          </w:p>
        </w:tc>
      </w:tr>
    </w:tbl>
    <w:p w:rsidR="00D95EF4" w:rsidRDefault="00D95E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Title"/>
        <w:jc w:val="center"/>
      </w:pPr>
      <w:r>
        <w:t>ЗАКОН</w:t>
      </w:r>
    </w:p>
    <w:p w:rsidR="00D95EF4" w:rsidRDefault="00D95EF4">
      <w:pPr>
        <w:pStyle w:val="ConsPlusTitle"/>
        <w:jc w:val="center"/>
      </w:pPr>
      <w:r>
        <w:t>ВОЛГОГРАДСКОЙ ОБЛАСТИ</w:t>
      </w:r>
    </w:p>
    <w:p w:rsidR="00D95EF4" w:rsidRDefault="00D95EF4">
      <w:pPr>
        <w:pStyle w:val="ConsPlusTitle"/>
        <w:jc w:val="both"/>
      </w:pPr>
    </w:p>
    <w:p w:rsidR="00D95EF4" w:rsidRDefault="00D95EF4">
      <w:pPr>
        <w:pStyle w:val="ConsPlusTitle"/>
        <w:jc w:val="center"/>
      </w:pPr>
      <w:r>
        <w:t>О ВНЕСЕНИИ ИЗМЕНЕНИЯ В СТАТЬЮ 13 СОЦИАЛЬНОГО КОДЕКСА</w:t>
      </w:r>
    </w:p>
    <w:p w:rsidR="00D95EF4" w:rsidRDefault="00D95EF4">
      <w:pPr>
        <w:pStyle w:val="ConsPlusTitle"/>
        <w:jc w:val="center"/>
      </w:pPr>
      <w:r>
        <w:t>ВОЛГОГРАДСКОЙ ОБЛАСТИ ОТ 31 ДЕКАБРЯ 2015 Г. N 246-ОД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jc w:val="right"/>
      </w:pPr>
      <w:r>
        <w:t>Принят</w:t>
      </w:r>
    </w:p>
    <w:p w:rsidR="00D95EF4" w:rsidRDefault="00D95EF4">
      <w:pPr>
        <w:pStyle w:val="ConsPlusNormal"/>
        <w:jc w:val="right"/>
      </w:pPr>
      <w:r>
        <w:t>Волгоградской</w:t>
      </w:r>
    </w:p>
    <w:p w:rsidR="00D95EF4" w:rsidRDefault="00D95EF4">
      <w:pPr>
        <w:pStyle w:val="ConsPlusNormal"/>
        <w:jc w:val="right"/>
      </w:pPr>
      <w:r>
        <w:t>областной Думой</w:t>
      </w:r>
    </w:p>
    <w:p w:rsidR="00D95EF4" w:rsidRDefault="00D95EF4">
      <w:pPr>
        <w:pStyle w:val="ConsPlusNormal"/>
        <w:jc w:val="right"/>
      </w:pPr>
      <w:r>
        <w:t>17 октября 2024 года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Title"/>
        <w:ind w:firstLine="540"/>
        <w:jc w:val="both"/>
        <w:outlineLvl w:val="0"/>
      </w:pPr>
      <w:r>
        <w:t>Статья 1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13</w:t>
        </w:r>
      </w:hyperlink>
      <w:r>
        <w:t xml:space="preserve"> Социального кодекса Волгоградской области от 31 декабря 2015 г. N 246-ОД (в редакции от 10 июня 2016 г. N 53-ОД, от 28 ноября 2016 г. N 116-ОД, от 15 июня 2017 г. N 46-ОД, от 07 октября 2021 г. N 93-ОД, от 21 апреля 2022 г. N 15-ОД, от 29 декабря 2022 г. N 140-ОД) изменение, изложив </w:t>
      </w:r>
      <w:hyperlink r:id="rId6">
        <w:r>
          <w:rPr>
            <w:color w:val="0000FF"/>
          </w:rPr>
          <w:t>абзацы пятый</w:t>
        </w:r>
      </w:hyperlink>
      <w:r>
        <w:t xml:space="preserve"> - </w:t>
      </w:r>
      <w:hyperlink r:id="rId7">
        <w:r>
          <w:rPr>
            <w:color w:val="0000FF"/>
          </w:rPr>
          <w:t>восьмой части 6</w:t>
        </w:r>
      </w:hyperlink>
      <w:r>
        <w:t xml:space="preserve"> в следующей редакции:</w:t>
      </w:r>
    </w:p>
    <w:p w:rsidR="00D95EF4" w:rsidRDefault="00D95EF4">
      <w:pPr>
        <w:pStyle w:val="ConsPlusNormal"/>
        <w:spacing w:before="220"/>
        <w:ind w:firstLine="540"/>
        <w:jc w:val="both"/>
      </w:pPr>
      <w:r>
        <w:t>"родитель ребенка, не состоящий в браке и воспитывающий ребенка, в случаях, когда другой родитель:</w:t>
      </w:r>
    </w:p>
    <w:p w:rsidR="00D95EF4" w:rsidRDefault="00D95EF4">
      <w:pPr>
        <w:pStyle w:val="ConsPlusNormal"/>
        <w:spacing w:before="220"/>
        <w:ind w:firstLine="540"/>
        <w:jc w:val="both"/>
      </w:pPr>
      <w:r>
        <w:t>умер;</w:t>
      </w:r>
    </w:p>
    <w:p w:rsidR="00D95EF4" w:rsidRDefault="00D95EF4">
      <w:pPr>
        <w:pStyle w:val="ConsPlusNormal"/>
        <w:spacing w:before="220"/>
        <w:ind w:firstLine="540"/>
        <w:jc w:val="both"/>
      </w:pPr>
      <w:r>
        <w:t>лишен родительских прав;</w:t>
      </w:r>
    </w:p>
    <w:p w:rsidR="00D95EF4" w:rsidRDefault="00D95EF4">
      <w:pPr>
        <w:pStyle w:val="ConsPlusNormal"/>
        <w:spacing w:before="220"/>
        <w:ind w:firstLine="540"/>
        <w:jc w:val="both"/>
      </w:pPr>
      <w:r>
        <w:t>признан безвестно отсутствующим либо находящимся в розыске.".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Title"/>
        <w:ind w:firstLine="540"/>
        <w:jc w:val="both"/>
        <w:outlineLvl w:val="0"/>
      </w:pPr>
      <w:r>
        <w:t>Статья 2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jc w:val="right"/>
      </w:pPr>
      <w:r>
        <w:t>И.о. Губернатора</w:t>
      </w:r>
    </w:p>
    <w:p w:rsidR="00D95EF4" w:rsidRDefault="00D95EF4">
      <w:pPr>
        <w:pStyle w:val="ConsPlusNormal"/>
        <w:jc w:val="right"/>
      </w:pPr>
      <w:r>
        <w:t>Волгоградской области</w:t>
      </w:r>
    </w:p>
    <w:p w:rsidR="00D95EF4" w:rsidRDefault="00D95EF4">
      <w:pPr>
        <w:pStyle w:val="ConsPlusNormal"/>
        <w:jc w:val="right"/>
      </w:pPr>
      <w:r>
        <w:t>Е.А.ХАРИЧКИН</w:t>
      </w:r>
    </w:p>
    <w:p w:rsidR="00D95EF4" w:rsidRDefault="00D95EF4">
      <w:pPr>
        <w:pStyle w:val="ConsPlusNormal"/>
      </w:pPr>
      <w:r>
        <w:t>18 октября 2024 года</w:t>
      </w:r>
    </w:p>
    <w:p w:rsidR="00D95EF4" w:rsidRDefault="00D95EF4">
      <w:pPr>
        <w:pStyle w:val="ConsPlusNormal"/>
        <w:spacing w:before="220"/>
      </w:pPr>
      <w:r>
        <w:t>N 73-ОД</w:t>
      </w: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jc w:val="both"/>
      </w:pPr>
    </w:p>
    <w:p w:rsidR="00D95EF4" w:rsidRDefault="00D95E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7D9" w:rsidRDefault="001237D9"/>
    <w:sectPr w:rsidR="001237D9" w:rsidSect="00D9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4"/>
    <w:rsid w:val="001237D9"/>
    <w:rsid w:val="00D95EF4"/>
    <w:rsid w:val="00EB0A61"/>
    <w:rsid w:val="00F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77313-8BB0-4B89-AC6D-FD08CF1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5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5E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279192&amp;dst=100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79192&amp;dst=100099" TargetMode="External"/><Relationship Id="rId5" Type="http://schemas.openxmlformats.org/officeDocument/2006/relationships/hyperlink" Target="https://login.consultant.ru/link/?req=doc&amp;base=RLAW180&amp;n=279192&amp;dst=1000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2024-11-06T12:52:00Z</dcterms:created>
  <dcterms:modified xsi:type="dcterms:W3CDTF">2024-11-06T12:53:00Z</dcterms:modified>
</cp:coreProperties>
</file>