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52" w:rsidRDefault="00B86FAF">
      <w:pPr>
        <w:pStyle w:val="a3"/>
        <w:spacing w:before="67" w:line="276" w:lineRule="auto"/>
        <w:ind w:left="3958" w:right="2962" w:firstLine="0"/>
        <w:jc w:val="center"/>
      </w:pPr>
      <w:r>
        <w:t>Анкета</w:t>
      </w:r>
      <w:r>
        <w:rPr>
          <w:spacing w:val="-14"/>
        </w:rPr>
        <w:t xml:space="preserve"> </w:t>
      </w:r>
      <w:r>
        <w:t>родителя</w:t>
      </w:r>
    </w:p>
    <w:p w:rsidR="002C51B8" w:rsidRDefault="00B25F52">
      <w:pPr>
        <w:pStyle w:val="a3"/>
        <w:spacing w:before="67" w:line="276" w:lineRule="auto"/>
        <w:ind w:left="3958" w:right="2962" w:firstLine="0"/>
        <w:jc w:val="center"/>
      </w:pPr>
      <w:r>
        <w:t>март</w:t>
      </w:r>
      <w:r w:rsidR="00B86FAF">
        <w:t xml:space="preserve"> 202</w:t>
      </w:r>
      <w:r>
        <w:t>5</w:t>
      </w:r>
    </w:p>
    <w:p w:rsidR="002C51B8" w:rsidRDefault="00B86FAF">
      <w:pPr>
        <w:pStyle w:val="a3"/>
        <w:spacing w:line="252" w:lineRule="exact"/>
        <w:ind w:left="991" w:firstLine="0"/>
        <w:jc w:val="center"/>
      </w:pPr>
      <w:r>
        <w:t>опрошено</w:t>
      </w:r>
      <w:r>
        <w:rPr>
          <w:spacing w:val="-6"/>
        </w:rPr>
        <w:t xml:space="preserve"> 65</w:t>
      </w:r>
      <w:r>
        <w:rPr>
          <w:spacing w:val="-5"/>
        </w:rPr>
        <w:t xml:space="preserve"> </w:t>
      </w:r>
      <w:r>
        <w:t>респондента</w:t>
      </w:r>
      <w:r>
        <w:rPr>
          <w:spacing w:val="-6"/>
        </w:rPr>
        <w:t xml:space="preserve"> </w:t>
      </w:r>
      <w:r>
        <w:t>(5-11</w:t>
      </w:r>
      <w:r>
        <w:rPr>
          <w:spacing w:val="-5"/>
        </w:rPr>
        <w:t xml:space="preserve"> </w:t>
      </w:r>
      <w:r>
        <w:rPr>
          <w:spacing w:val="-2"/>
        </w:rPr>
        <w:t>классы)</w:t>
      </w:r>
    </w:p>
    <w:p w:rsidR="002C51B8" w:rsidRDefault="002C51B8">
      <w:pPr>
        <w:pStyle w:val="a3"/>
        <w:spacing w:before="39"/>
        <w:ind w:left="0" w:firstLine="0"/>
      </w:pP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line="250" w:lineRule="exact"/>
        <w:ind w:left="361" w:hanging="220"/>
        <w:rPr>
          <w:b/>
        </w:rPr>
      </w:pPr>
      <w:r>
        <w:rPr>
          <w:b/>
        </w:rPr>
        <w:t>Удовлетворяет</w:t>
      </w:r>
      <w:r>
        <w:rPr>
          <w:b/>
          <w:spacing w:val="-6"/>
        </w:rPr>
        <w:t xml:space="preserve"> </w:t>
      </w:r>
      <w:r>
        <w:rPr>
          <w:b/>
        </w:rPr>
        <w:t>ли</w:t>
      </w:r>
      <w:r>
        <w:rPr>
          <w:b/>
          <w:spacing w:val="-7"/>
        </w:rPr>
        <w:t xml:space="preserve"> </w:t>
      </w:r>
      <w:r>
        <w:rPr>
          <w:b/>
        </w:rPr>
        <w:t>вас</w:t>
      </w:r>
      <w:r>
        <w:rPr>
          <w:b/>
          <w:spacing w:val="-6"/>
        </w:rPr>
        <w:t xml:space="preserve"> </w:t>
      </w:r>
      <w:r>
        <w:rPr>
          <w:b/>
        </w:rPr>
        <w:t>система</w:t>
      </w:r>
      <w:r>
        <w:rPr>
          <w:b/>
          <w:spacing w:val="-3"/>
        </w:rPr>
        <w:t xml:space="preserve"> </w:t>
      </w:r>
      <w:r>
        <w:rPr>
          <w:b/>
        </w:rPr>
        <w:t>организации</w:t>
      </w:r>
      <w:r>
        <w:rPr>
          <w:b/>
          <w:spacing w:val="-4"/>
        </w:rPr>
        <w:t xml:space="preserve"> </w:t>
      </w:r>
      <w:r>
        <w:rPr>
          <w:b/>
        </w:rPr>
        <w:t>питания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школе?</w:t>
      </w:r>
    </w:p>
    <w:p w:rsidR="002C51B8" w:rsidRDefault="00B86FAF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</w:t>
      </w:r>
      <w:r>
        <w:rPr>
          <w:spacing w:val="-4"/>
        </w:rPr>
        <w:t>–60</w:t>
      </w:r>
      <w:r>
        <w:rPr>
          <w:spacing w:val="-4"/>
        </w:rPr>
        <w:t>%</w:t>
      </w:r>
    </w:p>
    <w:p w:rsidR="002C51B8" w:rsidRDefault="00B86FAF">
      <w:pPr>
        <w:tabs>
          <w:tab w:val="left" w:pos="972"/>
        </w:tabs>
        <w:spacing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нет</w:t>
      </w:r>
      <w:r>
        <w:rPr>
          <w:spacing w:val="-3"/>
        </w:rPr>
        <w:t xml:space="preserve"> </w:t>
      </w:r>
      <w:r>
        <w:rPr>
          <w:spacing w:val="-4"/>
        </w:rPr>
        <w:t>–15</w:t>
      </w:r>
      <w:r>
        <w:rPr>
          <w:spacing w:val="-4"/>
        </w:rPr>
        <w:t>%</w:t>
      </w:r>
    </w:p>
    <w:p w:rsidR="002C51B8" w:rsidRDefault="00B86FAF">
      <w:pPr>
        <w:spacing w:before="2"/>
        <w:ind w:left="102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69599</wp:posOffset>
            </wp:positionV>
            <wp:extent cx="45720" cy="369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5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2</w:t>
      </w:r>
      <w:r>
        <w:rPr>
          <w:spacing w:val="-5"/>
        </w:rPr>
        <w:t>5%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before="4" w:line="251" w:lineRule="exact"/>
        <w:ind w:left="361" w:hanging="220"/>
        <w:rPr>
          <w:b/>
        </w:rPr>
      </w:pPr>
      <w:r>
        <w:rPr>
          <w:b/>
        </w:rPr>
        <w:t>Удовлетворяет</w:t>
      </w:r>
      <w:r>
        <w:rPr>
          <w:b/>
          <w:spacing w:val="-5"/>
        </w:rPr>
        <w:t xml:space="preserve"> </w:t>
      </w:r>
      <w:r>
        <w:rPr>
          <w:b/>
        </w:rPr>
        <w:t>ли</w:t>
      </w:r>
      <w:r>
        <w:rPr>
          <w:b/>
          <w:spacing w:val="-8"/>
        </w:rPr>
        <w:t xml:space="preserve"> </w:t>
      </w:r>
      <w:r>
        <w:rPr>
          <w:b/>
        </w:rPr>
        <w:t>вас</w:t>
      </w:r>
      <w:r>
        <w:rPr>
          <w:b/>
          <w:spacing w:val="-7"/>
        </w:rPr>
        <w:t xml:space="preserve"> </w:t>
      </w:r>
      <w:r>
        <w:rPr>
          <w:b/>
        </w:rPr>
        <w:t>санитарное</w:t>
      </w:r>
      <w:r>
        <w:rPr>
          <w:b/>
          <w:spacing w:val="-3"/>
        </w:rPr>
        <w:t xml:space="preserve"> </w:t>
      </w:r>
      <w:r>
        <w:rPr>
          <w:b/>
        </w:rPr>
        <w:t>состояние</w:t>
      </w:r>
      <w:r>
        <w:rPr>
          <w:b/>
          <w:spacing w:val="-7"/>
        </w:rPr>
        <w:t xml:space="preserve"> </w:t>
      </w:r>
      <w:r>
        <w:rPr>
          <w:b/>
        </w:rPr>
        <w:t>школьной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столовой?</w:t>
      </w:r>
      <w:bookmarkStart w:id="0" w:name="_GoBack"/>
      <w:bookmarkEnd w:id="0"/>
    </w:p>
    <w:p w:rsidR="002C51B8" w:rsidRDefault="00B86FAF">
      <w:pPr>
        <w:tabs>
          <w:tab w:val="left" w:pos="862"/>
          <w:tab w:val="left" w:pos="917"/>
        </w:tabs>
        <w:ind w:left="526" w:right="7838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да – 83</w:t>
      </w:r>
      <w:r>
        <w:t>%</w:t>
      </w:r>
      <w:r>
        <w:rPr>
          <w:spacing w:val="40"/>
        </w:rPr>
        <w:t xml:space="preserve"> </w:t>
      </w: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нет</w:t>
      </w:r>
      <w:r>
        <w:rPr>
          <w:spacing w:val="-3"/>
        </w:rPr>
        <w:t xml:space="preserve"> </w:t>
      </w:r>
      <w:r>
        <w:t>– 5</w:t>
      </w:r>
      <w:r>
        <w:t xml:space="preserve"> </w:t>
      </w:r>
      <w:r>
        <w:rPr>
          <w:spacing w:val="-12"/>
        </w:rPr>
        <w:t>%</w:t>
      </w:r>
    </w:p>
    <w:p w:rsidR="002C51B8" w:rsidRDefault="00B86FAF">
      <w:pPr>
        <w:spacing w:line="251" w:lineRule="exact"/>
        <w:ind w:left="102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65908</wp:posOffset>
            </wp:positionV>
            <wp:extent cx="45720" cy="3720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5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12</w:t>
      </w:r>
      <w:r>
        <w:rPr>
          <w:spacing w:val="-5"/>
        </w:rPr>
        <w:t>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before="4"/>
        <w:ind w:left="361" w:hanging="220"/>
        <w:rPr>
          <w:b/>
        </w:rPr>
      </w:pPr>
      <w:r>
        <w:rPr>
          <w:b/>
        </w:rPr>
        <w:t xml:space="preserve">Питаются </w:t>
      </w:r>
      <w:r>
        <w:rPr>
          <w:b/>
        </w:rPr>
        <w:t>ли</w:t>
      </w:r>
      <w:r>
        <w:rPr>
          <w:b/>
          <w:spacing w:val="-4"/>
        </w:rPr>
        <w:t xml:space="preserve"> Ваши дети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школьной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столовой?</w:t>
      </w:r>
    </w:p>
    <w:p w:rsidR="002C51B8" w:rsidRDefault="00B86FAF">
      <w:pPr>
        <w:tabs>
          <w:tab w:val="left" w:pos="862"/>
          <w:tab w:val="left" w:pos="1964"/>
        </w:tabs>
        <w:spacing w:before="59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да -</w:t>
      </w:r>
      <w:r>
        <w:rPr>
          <w:spacing w:val="-4"/>
        </w:rPr>
        <w:t xml:space="preserve"> </w:t>
      </w:r>
      <w:r>
        <w:rPr>
          <w:spacing w:val="-5"/>
        </w:rPr>
        <w:t>91</w:t>
      </w:r>
      <w:r>
        <w:rPr>
          <w:spacing w:val="-5"/>
        </w:rPr>
        <w:t>%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49" cy="571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 – 8</w:t>
      </w:r>
      <w:r>
        <w:t>%</w:t>
      </w:r>
    </w:p>
    <w:p w:rsidR="002C51B8" w:rsidRDefault="00B86FAF">
      <w:pPr>
        <w:pStyle w:val="a4"/>
        <w:numPr>
          <w:ilvl w:val="1"/>
          <w:numId w:val="1"/>
        </w:numPr>
        <w:tabs>
          <w:tab w:val="left" w:pos="527"/>
        </w:tabs>
        <w:spacing w:before="6" w:line="250" w:lineRule="exact"/>
        <w:ind w:left="527" w:hanging="386"/>
        <w:rPr>
          <w:b/>
        </w:rPr>
      </w:pPr>
      <w:r>
        <w:rPr>
          <w:b/>
        </w:rPr>
        <w:t>Если</w:t>
      </w:r>
      <w:r>
        <w:rPr>
          <w:b/>
          <w:spacing w:val="-5"/>
        </w:rPr>
        <w:t xml:space="preserve"> </w:t>
      </w:r>
      <w:r>
        <w:rPr>
          <w:b/>
        </w:rPr>
        <w:t>нет,</w:t>
      </w:r>
      <w:r>
        <w:rPr>
          <w:b/>
          <w:spacing w:val="-2"/>
        </w:rPr>
        <w:t xml:space="preserve"> </w:t>
      </w:r>
      <w:r>
        <w:rPr>
          <w:b/>
        </w:rPr>
        <w:t>то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какой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причине?</w:t>
      </w:r>
    </w:p>
    <w:p w:rsidR="002C51B8" w:rsidRDefault="00B86FAF">
      <w:pPr>
        <w:tabs>
          <w:tab w:val="left" w:pos="862"/>
          <w:tab w:val="left" w:pos="917"/>
        </w:tabs>
        <w:ind w:left="526" w:right="7058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</w:t>
      </w:r>
      <w:r>
        <w:rPr>
          <w:spacing w:val="-3"/>
        </w:rPr>
        <w:t xml:space="preserve"> </w:t>
      </w:r>
      <w:r>
        <w:t>нравится</w:t>
      </w:r>
      <w:r>
        <w:rPr>
          <w:spacing w:val="80"/>
        </w:rPr>
        <w:t xml:space="preserve"> </w:t>
      </w:r>
      <w:r>
        <w:t>-</w:t>
      </w:r>
      <w:r>
        <w:rPr>
          <w:spacing w:val="-6"/>
        </w:rPr>
        <w:t xml:space="preserve"> 5</w:t>
      </w:r>
      <w:r>
        <w:t xml:space="preserve">% </w:t>
      </w:r>
    </w:p>
    <w:p w:rsidR="002C51B8" w:rsidRDefault="00B86FAF">
      <w:pPr>
        <w:tabs>
          <w:tab w:val="left" w:pos="972"/>
        </w:tabs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питаются</w:t>
      </w:r>
      <w:r>
        <w:rPr>
          <w:spacing w:val="-5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3</w:t>
      </w:r>
      <w:r>
        <w:rPr>
          <w:spacing w:val="-5"/>
        </w:rPr>
        <w:t>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before="2"/>
        <w:ind w:left="361" w:hanging="220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школе</w:t>
      </w:r>
      <w:r>
        <w:rPr>
          <w:b/>
          <w:spacing w:val="-4"/>
        </w:rPr>
        <w:t xml:space="preserve"> </w:t>
      </w:r>
      <w:r>
        <w:rPr>
          <w:b/>
        </w:rPr>
        <w:t>Ваш ребенок п</w:t>
      </w:r>
      <w:r>
        <w:rPr>
          <w:b/>
          <w:spacing w:val="-2"/>
        </w:rPr>
        <w:t>олучает</w:t>
      </w:r>
      <w:r>
        <w:rPr>
          <w:b/>
          <w:spacing w:val="-2"/>
        </w:rPr>
        <w:t>:</w:t>
      </w:r>
    </w:p>
    <w:p w:rsidR="002C51B8" w:rsidRDefault="00B86FAF">
      <w:pPr>
        <w:spacing w:before="62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69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горячий завтрак – 67</w:t>
      </w:r>
      <w:r>
        <w:t>%</w:t>
      </w:r>
    </w:p>
    <w:p w:rsidR="002C51B8" w:rsidRDefault="00B86FAF">
      <w:pPr>
        <w:spacing w:before="64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sz w:val="20"/>
        </w:rPr>
        <w:t xml:space="preserve"> </w:t>
      </w:r>
      <w:r>
        <w:t>горячий обед (с первым блюдом) – 32</w:t>
      </w:r>
      <w:r>
        <w:t>%</w:t>
      </w:r>
    </w:p>
    <w:p w:rsidR="002C51B8" w:rsidRDefault="00B86FAF">
      <w:pPr>
        <w:spacing w:before="63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sz w:val="20"/>
        </w:rPr>
        <w:t xml:space="preserve"> </w:t>
      </w:r>
      <w:r>
        <w:t>2-разовое горячее питание (завтрак + обед) – 1</w:t>
      </w:r>
      <w:r>
        <w:t>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before="7" w:line="250" w:lineRule="exact"/>
        <w:ind w:left="361" w:hanging="220"/>
        <w:rPr>
          <w:b/>
        </w:rPr>
      </w:pPr>
      <w:r>
        <w:rPr>
          <w:b/>
        </w:rPr>
        <w:t xml:space="preserve">Наедаются ли Ваш ребенок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школе?</w:t>
      </w:r>
    </w:p>
    <w:p w:rsidR="002C51B8" w:rsidRDefault="00B86FAF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да -</w:t>
      </w:r>
      <w:r>
        <w:rPr>
          <w:spacing w:val="51"/>
        </w:rPr>
        <w:t xml:space="preserve"> </w:t>
      </w:r>
      <w:r>
        <w:rPr>
          <w:spacing w:val="-5"/>
        </w:rPr>
        <w:t>54</w:t>
      </w:r>
      <w:r>
        <w:rPr>
          <w:spacing w:val="-5"/>
        </w:rPr>
        <w:t>%</w:t>
      </w:r>
    </w:p>
    <w:p w:rsidR="002C51B8" w:rsidRDefault="00B86FAF">
      <w:pPr>
        <w:tabs>
          <w:tab w:val="left" w:pos="972"/>
        </w:tabs>
        <w:spacing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иногда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3</w:t>
      </w:r>
      <w:r>
        <w:rPr>
          <w:spacing w:val="-5"/>
        </w:rPr>
        <w:t>4%</w:t>
      </w:r>
    </w:p>
    <w:p w:rsidR="002C51B8" w:rsidRDefault="00B86FAF">
      <w:pPr>
        <w:tabs>
          <w:tab w:val="left" w:pos="972"/>
        </w:tabs>
        <w:spacing w:before="1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12</w:t>
      </w:r>
      <w:r>
        <w:rPr>
          <w:spacing w:val="-5"/>
        </w:rPr>
        <w:t>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before="4"/>
        <w:ind w:left="361" w:hanging="220"/>
        <w:rPr>
          <w:b/>
        </w:rPr>
      </w:pPr>
      <w:r>
        <w:rPr>
          <w:b/>
        </w:rPr>
        <w:t>Хватает</w:t>
      </w:r>
      <w:r>
        <w:rPr>
          <w:b/>
          <w:spacing w:val="-8"/>
        </w:rPr>
        <w:t xml:space="preserve"> </w:t>
      </w:r>
      <w:r>
        <w:rPr>
          <w:b/>
        </w:rPr>
        <w:t>ли</w:t>
      </w:r>
      <w:r>
        <w:rPr>
          <w:b/>
          <w:spacing w:val="-4"/>
        </w:rPr>
        <w:t xml:space="preserve"> </w:t>
      </w:r>
      <w:r>
        <w:rPr>
          <w:b/>
        </w:rPr>
        <w:t>продолжительности</w:t>
      </w:r>
      <w:r>
        <w:rPr>
          <w:b/>
          <w:spacing w:val="-4"/>
        </w:rPr>
        <w:t xml:space="preserve"> </w:t>
      </w:r>
      <w:r>
        <w:rPr>
          <w:b/>
        </w:rPr>
        <w:t>перемены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того,</w:t>
      </w:r>
      <w:r>
        <w:rPr>
          <w:b/>
          <w:spacing w:val="-7"/>
        </w:rPr>
        <w:t xml:space="preserve"> </w:t>
      </w:r>
      <w:r>
        <w:rPr>
          <w:b/>
        </w:rPr>
        <w:t>чтобы</w:t>
      </w:r>
      <w:r>
        <w:rPr>
          <w:b/>
          <w:spacing w:val="-7"/>
        </w:rPr>
        <w:t xml:space="preserve"> </w:t>
      </w:r>
      <w:r>
        <w:rPr>
          <w:b/>
        </w:rPr>
        <w:t>поесть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школе?</w:t>
      </w:r>
    </w:p>
    <w:p w:rsidR="002C51B8" w:rsidRDefault="00B86FAF">
      <w:pPr>
        <w:tabs>
          <w:tab w:val="left" w:pos="862"/>
          <w:tab w:val="left" w:pos="2000"/>
        </w:tabs>
        <w:spacing w:before="61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77%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50" cy="5697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нет – 23 %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before="4" w:line="250" w:lineRule="exact"/>
        <w:ind w:left="361" w:hanging="220"/>
        <w:rPr>
          <w:b/>
        </w:rPr>
      </w:pPr>
      <w:r>
        <w:rPr>
          <w:b/>
        </w:rPr>
        <w:t>Нравится</w:t>
      </w:r>
      <w:r>
        <w:rPr>
          <w:b/>
          <w:spacing w:val="-5"/>
        </w:rPr>
        <w:t xml:space="preserve"> </w:t>
      </w:r>
      <w:r>
        <w:rPr>
          <w:b/>
        </w:rPr>
        <w:t>питание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школьной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столовой?</w:t>
      </w:r>
    </w:p>
    <w:p w:rsidR="002C51B8" w:rsidRDefault="00B86FAF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31</w:t>
      </w:r>
      <w:r>
        <w:rPr>
          <w:spacing w:val="-5"/>
        </w:rPr>
        <w:t>%</w:t>
      </w:r>
    </w:p>
    <w:p w:rsidR="002C51B8" w:rsidRDefault="00B86FAF">
      <w:pPr>
        <w:spacing w:before="2" w:line="252" w:lineRule="exact"/>
        <w:ind w:left="991" w:right="7639"/>
        <w:jc w:val="center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68949</wp:posOffset>
            </wp:positionV>
            <wp:extent cx="45720" cy="3720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13%</w:t>
      </w:r>
    </w:p>
    <w:p w:rsidR="002C51B8" w:rsidRDefault="00B86FAF">
      <w:pPr>
        <w:tabs>
          <w:tab w:val="left" w:pos="446"/>
        </w:tabs>
        <w:spacing w:line="252" w:lineRule="exact"/>
        <w:ind w:right="6645"/>
        <w:jc w:val="center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</w:t>
      </w:r>
      <w:r>
        <w:rPr>
          <w:spacing w:val="-2"/>
        </w:rPr>
        <w:t xml:space="preserve"> </w:t>
      </w:r>
      <w:r>
        <w:t>всегда –</w:t>
      </w:r>
      <w:r>
        <w:rPr>
          <w:spacing w:val="-1"/>
        </w:rPr>
        <w:t xml:space="preserve"> </w:t>
      </w:r>
      <w:r>
        <w:rPr>
          <w:spacing w:val="-5"/>
        </w:rPr>
        <w:t>56</w:t>
      </w:r>
      <w:r>
        <w:rPr>
          <w:spacing w:val="-5"/>
        </w:rPr>
        <w:t>%</w:t>
      </w:r>
    </w:p>
    <w:p w:rsidR="002C51B8" w:rsidRDefault="00B86FAF">
      <w:pPr>
        <w:pStyle w:val="a4"/>
        <w:numPr>
          <w:ilvl w:val="1"/>
          <w:numId w:val="1"/>
        </w:numPr>
        <w:tabs>
          <w:tab w:val="left" w:pos="527"/>
        </w:tabs>
        <w:spacing w:before="6"/>
        <w:ind w:left="527" w:hanging="386"/>
        <w:rPr>
          <w:b/>
        </w:rPr>
      </w:pPr>
      <w:r>
        <w:rPr>
          <w:b/>
        </w:rPr>
        <w:t>Если</w:t>
      </w:r>
      <w:r>
        <w:rPr>
          <w:b/>
          <w:spacing w:val="-8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нравится,</w:t>
      </w:r>
      <w:r>
        <w:rPr>
          <w:b/>
          <w:spacing w:val="-2"/>
        </w:rPr>
        <w:t xml:space="preserve"> </w:t>
      </w:r>
      <w:r>
        <w:rPr>
          <w:b/>
        </w:rPr>
        <w:t>то</w:t>
      </w:r>
      <w:r>
        <w:rPr>
          <w:b/>
          <w:spacing w:val="-2"/>
        </w:rPr>
        <w:t xml:space="preserve"> почему?</w:t>
      </w:r>
    </w:p>
    <w:p w:rsidR="002C51B8" w:rsidRDefault="00B86FAF">
      <w:pPr>
        <w:spacing w:before="59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4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невкусно готовят – 16</w:t>
      </w:r>
      <w:r>
        <w:t>%</w:t>
      </w:r>
    </w:p>
    <w:p w:rsidR="002C51B8" w:rsidRDefault="00B86FAF">
      <w:pPr>
        <w:spacing w:before="64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однообразное питание –12</w:t>
      </w:r>
      <w:r>
        <w:t>%</w:t>
      </w:r>
    </w:p>
    <w:p w:rsidR="002C51B8" w:rsidRDefault="00B86FAF">
      <w:pPr>
        <w:spacing w:before="66" w:line="300" w:lineRule="auto"/>
        <w:ind w:left="173" w:right="6158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697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готовят</w:t>
      </w:r>
      <w:r>
        <w:rPr>
          <w:spacing w:val="-6"/>
        </w:rPr>
        <w:t xml:space="preserve"> </w:t>
      </w:r>
      <w:r>
        <w:t>нелюбимую</w:t>
      </w:r>
      <w:r>
        <w:rPr>
          <w:spacing w:val="-6"/>
        </w:rPr>
        <w:t xml:space="preserve"> </w:t>
      </w:r>
      <w:r>
        <w:t>пищу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48</w:t>
      </w:r>
      <w:r>
        <w:t xml:space="preserve">% </w:t>
      </w:r>
      <w:r>
        <w:rPr>
          <w:noProof/>
          <w:position w:val="7"/>
          <w:lang w:eastAsia="ru-RU"/>
        </w:rPr>
        <w:drawing>
          <wp:inline distT="0" distB="0" distL="0" distR="0">
            <wp:extent cx="57150" cy="571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остывшая еда –11</w:t>
      </w:r>
      <w:r>
        <w:t>%</w:t>
      </w:r>
    </w:p>
    <w:p w:rsidR="002C51B8" w:rsidRDefault="00B86FAF">
      <w:pPr>
        <w:spacing w:before="1" w:line="302" w:lineRule="auto"/>
        <w:ind w:left="173" w:right="6998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порции</w:t>
      </w:r>
      <w:r>
        <w:rPr>
          <w:spacing w:val="-6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 xml:space="preserve">% </w:t>
      </w:r>
      <w:r>
        <w:rPr>
          <w:noProof/>
          <w:position w:val="7"/>
          <w:lang w:eastAsia="ru-RU"/>
        </w:rPr>
        <w:drawing>
          <wp:inline distT="0" distB="0" distL="0" distR="0">
            <wp:extent cx="57150" cy="569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иное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line="191" w:lineRule="exact"/>
        <w:ind w:left="361" w:hanging="220"/>
        <w:rPr>
          <w:b/>
        </w:rPr>
      </w:pPr>
      <w:r>
        <w:rPr>
          <w:b/>
        </w:rPr>
        <w:t>Посещает</w:t>
      </w:r>
      <w:r>
        <w:rPr>
          <w:b/>
          <w:spacing w:val="-6"/>
        </w:rPr>
        <w:t xml:space="preserve"> </w:t>
      </w:r>
      <w:r>
        <w:rPr>
          <w:b/>
        </w:rPr>
        <w:t>ли</w:t>
      </w:r>
      <w:r>
        <w:rPr>
          <w:b/>
          <w:spacing w:val="-3"/>
        </w:rPr>
        <w:t xml:space="preserve"> Ваш ребенок </w:t>
      </w:r>
      <w:r>
        <w:rPr>
          <w:b/>
        </w:rPr>
        <w:t>продлённого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дня?</w:t>
      </w:r>
    </w:p>
    <w:p w:rsidR="002C51B8" w:rsidRDefault="00B86FAF">
      <w:pPr>
        <w:tabs>
          <w:tab w:val="left" w:pos="862"/>
          <w:tab w:val="left" w:pos="1817"/>
        </w:tabs>
        <w:spacing w:before="59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5"/>
        </w:rPr>
        <w:t>да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 – 100%</w:t>
      </w:r>
    </w:p>
    <w:p w:rsidR="002C51B8" w:rsidRDefault="00B86FAF">
      <w:pPr>
        <w:pStyle w:val="a4"/>
        <w:numPr>
          <w:ilvl w:val="1"/>
          <w:numId w:val="1"/>
        </w:numPr>
        <w:tabs>
          <w:tab w:val="left" w:pos="527"/>
        </w:tabs>
        <w:spacing w:before="7"/>
        <w:ind w:left="527" w:hanging="386"/>
        <w:rPr>
          <w:b/>
        </w:rPr>
      </w:pPr>
      <w:r>
        <w:rPr>
          <w:b/>
        </w:rPr>
        <w:t>Если</w:t>
      </w:r>
      <w:r>
        <w:rPr>
          <w:b/>
          <w:spacing w:val="-8"/>
        </w:rPr>
        <w:t xml:space="preserve"> </w:t>
      </w:r>
      <w:r>
        <w:rPr>
          <w:b/>
        </w:rPr>
        <w:t>да,</w:t>
      </w:r>
      <w:r>
        <w:rPr>
          <w:b/>
          <w:spacing w:val="-6"/>
        </w:rPr>
        <w:t xml:space="preserve"> </w:t>
      </w:r>
      <w:r>
        <w:rPr>
          <w:b/>
        </w:rPr>
        <w:t>то</w:t>
      </w:r>
      <w:r>
        <w:rPr>
          <w:b/>
          <w:spacing w:val="-2"/>
        </w:rPr>
        <w:t xml:space="preserve"> </w:t>
      </w:r>
      <w:r>
        <w:rPr>
          <w:b/>
        </w:rPr>
        <w:t>получаете</w:t>
      </w:r>
      <w:r>
        <w:rPr>
          <w:b/>
          <w:spacing w:val="-3"/>
        </w:rPr>
        <w:t xml:space="preserve"> </w:t>
      </w:r>
      <w:r>
        <w:rPr>
          <w:b/>
        </w:rPr>
        <w:t>ли</w:t>
      </w:r>
      <w:r>
        <w:rPr>
          <w:b/>
          <w:spacing w:val="-3"/>
        </w:rPr>
        <w:t xml:space="preserve"> </w:t>
      </w:r>
      <w:r>
        <w:rPr>
          <w:b/>
        </w:rPr>
        <w:t>полдник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школе</w:t>
      </w:r>
      <w:r>
        <w:rPr>
          <w:b/>
          <w:spacing w:val="-3"/>
        </w:rPr>
        <w:t xml:space="preserve"> </w:t>
      </w:r>
      <w:r>
        <w:rPr>
          <w:b/>
        </w:rPr>
        <w:t>или</w:t>
      </w:r>
      <w:r>
        <w:rPr>
          <w:b/>
          <w:spacing w:val="-2"/>
        </w:rPr>
        <w:t xml:space="preserve"> </w:t>
      </w:r>
      <w:r>
        <w:rPr>
          <w:b/>
        </w:rPr>
        <w:t>приносите</w:t>
      </w:r>
      <w:r>
        <w:rPr>
          <w:b/>
          <w:spacing w:val="-5"/>
        </w:rPr>
        <w:t xml:space="preserve"> </w:t>
      </w:r>
      <w:r>
        <w:rPr>
          <w:b/>
        </w:rPr>
        <w:t>из</w:t>
      </w:r>
      <w:r>
        <w:rPr>
          <w:b/>
          <w:spacing w:val="-2"/>
        </w:rPr>
        <w:t xml:space="preserve"> дома?</w:t>
      </w:r>
    </w:p>
    <w:p w:rsidR="002C51B8" w:rsidRDefault="00B86FAF">
      <w:pPr>
        <w:spacing w:before="59" w:line="300" w:lineRule="auto"/>
        <w:ind w:left="173" w:right="6739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полдник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школе </w:t>
      </w: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приносит из дома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361"/>
        </w:tabs>
        <w:spacing w:line="194" w:lineRule="exact"/>
        <w:ind w:left="361" w:hanging="220"/>
        <w:rPr>
          <w:b/>
        </w:rPr>
      </w:pPr>
      <w:r>
        <w:rPr>
          <w:b/>
        </w:rPr>
        <w:t>Устраивает</w:t>
      </w:r>
      <w:r>
        <w:rPr>
          <w:b/>
          <w:spacing w:val="-7"/>
        </w:rPr>
        <w:t xml:space="preserve"> </w:t>
      </w:r>
      <w:r>
        <w:rPr>
          <w:b/>
        </w:rPr>
        <w:t>меню</w:t>
      </w:r>
      <w:r>
        <w:rPr>
          <w:b/>
          <w:spacing w:val="-7"/>
        </w:rPr>
        <w:t xml:space="preserve"> </w:t>
      </w:r>
      <w:r>
        <w:rPr>
          <w:b/>
        </w:rPr>
        <w:t>школьной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столовой?</w:t>
      </w:r>
    </w:p>
    <w:p w:rsidR="002C51B8" w:rsidRDefault="00B86FAF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56</w:t>
      </w:r>
      <w:r>
        <w:rPr>
          <w:spacing w:val="-5"/>
        </w:rPr>
        <w:t>%</w:t>
      </w:r>
    </w:p>
    <w:p w:rsidR="002C51B8" w:rsidRDefault="00B86FAF">
      <w:pPr>
        <w:tabs>
          <w:tab w:val="left" w:pos="972"/>
        </w:tabs>
        <w:spacing w:before="2"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19%</w:t>
      </w:r>
    </w:p>
    <w:p w:rsidR="002C51B8" w:rsidRDefault="00B86FAF">
      <w:pPr>
        <w:tabs>
          <w:tab w:val="left" w:pos="972"/>
        </w:tabs>
        <w:spacing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иногда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25</w:t>
      </w:r>
      <w:r>
        <w:rPr>
          <w:spacing w:val="-5"/>
        </w:rPr>
        <w:t>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472"/>
        </w:tabs>
        <w:spacing w:before="3"/>
        <w:ind w:left="472" w:hanging="331"/>
        <w:rPr>
          <w:b/>
        </w:rPr>
      </w:pPr>
      <w:r>
        <w:rPr>
          <w:b/>
        </w:rPr>
        <w:t>Считаете</w:t>
      </w:r>
      <w:r>
        <w:rPr>
          <w:b/>
          <w:spacing w:val="-5"/>
        </w:rPr>
        <w:t xml:space="preserve"> </w:t>
      </w:r>
      <w:r>
        <w:rPr>
          <w:b/>
        </w:rPr>
        <w:t>ли</w:t>
      </w:r>
      <w:r>
        <w:rPr>
          <w:b/>
          <w:spacing w:val="-5"/>
        </w:rPr>
        <w:t xml:space="preserve"> </w:t>
      </w:r>
      <w:r>
        <w:rPr>
          <w:b/>
        </w:rPr>
        <w:t>питание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школе</w:t>
      </w:r>
      <w:r>
        <w:rPr>
          <w:b/>
          <w:spacing w:val="-5"/>
        </w:rPr>
        <w:t xml:space="preserve"> </w:t>
      </w:r>
      <w:r>
        <w:rPr>
          <w:b/>
        </w:rPr>
        <w:t>здоровым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полноценным?</w:t>
      </w:r>
    </w:p>
    <w:p w:rsidR="002C51B8" w:rsidRDefault="00B86FAF">
      <w:pPr>
        <w:tabs>
          <w:tab w:val="left" w:pos="862"/>
          <w:tab w:val="left" w:pos="1945"/>
        </w:tabs>
        <w:spacing w:before="62"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76</w:t>
      </w:r>
      <w:r>
        <w:rPr>
          <w:spacing w:val="-5"/>
        </w:rPr>
        <w:t>%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50" cy="5706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 – 24</w:t>
      </w:r>
      <w:r>
        <w:t>%</w:t>
      </w:r>
    </w:p>
    <w:p w:rsidR="002C51B8" w:rsidRDefault="00B86FAF">
      <w:pPr>
        <w:pStyle w:val="a4"/>
        <w:numPr>
          <w:ilvl w:val="0"/>
          <w:numId w:val="1"/>
        </w:numPr>
        <w:tabs>
          <w:tab w:val="left" w:pos="472"/>
        </w:tabs>
        <w:spacing w:line="252" w:lineRule="exact"/>
        <w:ind w:left="472" w:hanging="331"/>
        <w:rPr>
          <w:i/>
        </w:rPr>
      </w:pPr>
      <w:r>
        <w:rPr>
          <w:b/>
        </w:rPr>
        <w:t>Ваши</w:t>
      </w:r>
      <w:r>
        <w:rPr>
          <w:b/>
          <w:spacing w:val="-5"/>
        </w:rPr>
        <w:t xml:space="preserve"> </w:t>
      </w:r>
      <w:r>
        <w:rPr>
          <w:b/>
        </w:rPr>
        <w:t>предложения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изменению</w:t>
      </w:r>
      <w:r>
        <w:rPr>
          <w:b/>
          <w:spacing w:val="-8"/>
        </w:rPr>
        <w:t xml:space="preserve"> </w:t>
      </w:r>
      <w:r>
        <w:rPr>
          <w:b/>
        </w:rPr>
        <w:t>меню:</w:t>
      </w:r>
      <w:r>
        <w:rPr>
          <w:b/>
          <w:spacing w:val="-2"/>
        </w:rPr>
        <w:t xml:space="preserve"> </w:t>
      </w:r>
      <w:r>
        <w:rPr>
          <w:i/>
        </w:rPr>
        <w:t>Убрать</w:t>
      </w:r>
      <w:r>
        <w:rPr>
          <w:i/>
          <w:spacing w:val="-5"/>
        </w:rPr>
        <w:t xml:space="preserve"> </w:t>
      </w:r>
      <w:r>
        <w:rPr>
          <w:i/>
        </w:rPr>
        <w:t>рыбные</w:t>
      </w:r>
      <w:r>
        <w:rPr>
          <w:i/>
          <w:spacing w:val="-4"/>
        </w:rPr>
        <w:t xml:space="preserve"> </w:t>
      </w:r>
      <w:r>
        <w:rPr>
          <w:i/>
        </w:rPr>
        <w:t>котлеты</w:t>
      </w:r>
      <w:r>
        <w:rPr>
          <w:i/>
          <w:spacing w:val="-6"/>
        </w:rPr>
        <w:t xml:space="preserve"> </w:t>
      </w:r>
      <w:r>
        <w:rPr>
          <w:i/>
        </w:rPr>
        <w:t>из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меню.</w:t>
      </w:r>
    </w:p>
    <w:p w:rsidR="002C51B8" w:rsidRDefault="002C51B8">
      <w:pPr>
        <w:pStyle w:val="a3"/>
        <w:spacing w:before="5"/>
        <w:ind w:left="0" w:firstLine="0"/>
        <w:rPr>
          <w:b w:val="0"/>
          <w:i/>
        </w:rPr>
      </w:pPr>
    </w:p>
    <w:p w:rsidR="002C51B8" w:rsidRDefault="00B86FAF">
      <w:pPr>
        <w:pStyle w:val="a4"/>
        <w:numPr>
          <w:ilvl w:val="0"/>
          <w:numId w:val="1"/>
        </w:numPr>
        <w:tabs>
          <w:tab w:val="left" w:pos="472"/>
        </w:tabs>
        <w:ind w:left="472" w:hanging="331"/>
        <w:rPr>
          <w:b/>
        </w:rPr>
      </w:pPr>
      <w:r>
        <w:rPr>
          <w:b/>
        </w:rPr>
        <w:t>Ваши</w:t>
      </w:r>
      <w:r>
        <w:rPr>
          <w:b/>
          <w:spacing w:val="-5"/>
        </w:rPr>
        <w:t xml:space="preserve"> </w:t>
      </w:r>
      <w:r>
        <w:rPr>
          <w:b/>
        </w:rPr>
        <w:t>предложения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улучшению</w:t>
      </w:r>
      <w:r>
        <w:rPr>
          <w:b/>
          <w:spacing w:val="-4"/>
        </w:rPr>
        <w:t xml:space="preserve"> </w:t>
      </w:r>
      <w:r>
        <w:rPr>
          <w:b/>
        </w:rPr>
        <w:t>питания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школе: -</w:t>
      </w:r>
    </w:p>
    <w:sectPr w:rsidR="002C51B8">
      <w:type w:val="continuous"/>
      <w:pgSz w:w="11910" w:h="16840"/>
      <w:pgMar w:top="34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845B6"/>
    <w:multiLevelType w:val="multilevel"/>
    <w:tmpl w:val="75A47780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51B8"/>
    <w:rsid w:val="002C51B8"/>
    <w:rsid w:val="00B25F52"/>
    <w:rsid w:val="00B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256E"/>
  <w15:docId w15:val="{5931BB6B-564E-472C-8D82-60D56175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 w:hanging="220"/>
    </w:pPr>
    <w:rPr>
      <w:b/>
      <w:bCs/>
    </w:rPr>
  </w:style>
  <w:style w:type="paragraph" w:styleId="a4">
    <w:name w:val="List Paragraph"/>
    <w:basedOn w:val="a"/>
    <w:uiPriority w:val="1"/>
    <w:qFormat/>
    <w:pPr>
      <w:ind w:left="361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Крючкова</dc:creator>
  <cp:lastModifiedBy>КОМПЬЮТЕР_25</cp:lastModifiedBy>
  <cp:revision>2</cp:revision>
  <dcterms:created xsi:type="dcterms:W3CDTF">2025-03-20T08:12:00Z</dcterms:created>
  <dcterms:modified xsi:type="dcterms:W3CDTF">2025-03-20T08:39:00Z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2010</vt:lpwstr>
  </property>
</Properties>
</file>