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040C6">
        <w:rPr>
          <w:b/>
          <w:sz w:val="24"/>
        </w:rPr>
        <w:t xml:space="preserve">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60F22" w:rsidP="00A040C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Жизнь и </w:t>
            </w:r>
            <w:proofErr w:type="gramStart"/>
            <w:r>
              <w:rPr>
                <w:rFonts w:eastAsiaTheme="majorEastAsia"/>
                <w:sz w:val="24"/>
                <w:szCs w:val="28"/>
              </w:rPr>
              <w:t>т</w:t>
            </w:r>
            <w:r w:rsidR="00B510AE">
              <w:rPr>
                <w:rFonts w:eastAsiaTheme="majorEastAsia"/>
                <w:sz w:val="24"/>
                <w:szCs w:val="28"/>
              </w:rPr>
              <w:t xml:space="preserve">ворчество </w:t>
            </w:r>
            <w:r w:rsidR="00182C69">
              <w:rPr>
                <w:rFonts w:eastAsiaTheme="majorEastAsia"/>
                <w:sz w:val="24"/>
                <w:szCs w:val="28"/>
              </w:rPr>
              <w:t xml:space="preserve"> </w:t>
            </w:r>
            <w:proofErr w:type="spellStart"/>
            <w:r w:rsidR="00A040C6">
              <w:rPr>
                <w:rFonts w:eastAsiaTheme="majorEastAsia"/>
                <w:sz w:val="24"/>
                <w:szCs w:val="28"/>
              </w:rPr>
              <w:t>А.Ахматовой</w:t>
            </w:r>
            <w:proofErr w:type="spellEnd"/>
            <w:proofErr w:type="gramEnd"/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040C6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60F22" w:rsidRDefault="00A040C6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1.Учебник стр.130-140</w:t>
            </w:r>
          </w:p>
          <w:p w:rsidR="00E60F22" w:rsidRDefault="00E60F22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5707F7">
              <w:rPr>
                <w:sz w:val="24"/>
              </w:rPr>
              <w:t xml:space="preserve">тексты стихотворений </w:t>
            </w:r>
            <w:r w:rsidR="00A040C6">
              <w:rPr>
                <w:sz w:val="24"/>
              </w:rPr>
              <w:t>стр.141-14</w:t>
            </w:r>
            <w:r w:rsidR="00182C69">
              <w:rPr>
                <w:sz w:val="24"/>
              </w:rPr>
              <w:t>5</w:t>
            </w:r>
          </w:p>
          <w:p w:rsidR="00182C69" w:rsidRDefault="00182C69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3.записать в тетради в КЛАССНОЙ работе основные этапы жизни и творчества </w:t>
            </w:r>
            <w:r w:rsidR="00A040C6">
              <w:rPr>
                <w:sz w:val="24"/>
              </w:rPr>
              <w:t>Ахматовой.</w:t>
            </w:r>
          </w:p>
          <w:p w:rsidR="00182C69" w:rsidRPr="005707F7" w:rsidRDefault="00182C69" w:rsidP="00E60F22">
            <w:pPr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040C6" w:rsidRPr="00B510AE" w:rsidRDefault="00136131" w:rsidP="00A040C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A040C6">
              <w:rPr>
                <w:sz w:val="24"/>
              </w:rPr>
              <w:t>Ответить на вопрос №3 на стр.146: Что Вам показалось близким в поэзии великой Ахматовой? Ответ прислать на эл. почту</w:t>
            </w:r>
          </w:p>
          <w:p w:rsidR="00182C69" w:rsidRPr="00B510AE" w:rsidRDefault="00182C69" w:rsidP="00182C69">
            <w:pPr>
              <w:spacing w:line="276" w:lineRule="auto"/>
              <w:rPr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6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E60F22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A040C6">
              <w:rPr>
                <w:b/>
                <w:sz w:val="24"/>
              </w:rPr>
              <w:t>22</w:t>
            </w:r>
            <w:bookmarkStart w:id="0" w:name="_GoBack"/>
            <w:bookmarkEnd w:id="0"/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(</w:t>
            </w:r>
            <w:r w:rsidR="00E53A07">
              <w:rPr>
                <w:b/>
                <w:sz w:val="24"/>
              </w:rPr>
              <w:t>раньше не присылать)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3B2D"/>
    <w:rsid w:val="008B7233"/>
    <w:rsid w:val="008C5E01"/>
    <w:rsid w:val="008C6785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C583-38AA-4CB2-AD7E-2426017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16</cp:revision>
  <cp:lastPrinted>2020-04-01T13:19:00Z</cp:lastPrinted>
  <dcterms:created xsi:type="dcterms:W3CDTF">2020-04-01T18:27:00Z</dcterms:created>
  <dcterms:modified xsi:type="dcterms:W3CDTF">2020-04-16T10:00:00Z</dcterms:modified>
</cp:coreProperties>
</file>