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81" w:rsidRPr="00362981" w:rsidRDefault="003673F8" w:rsidP="00362981">
      <w:pPr>
        <w:jc w:val="center"/>
        <w:rPr>
          <w:b/>
          <w:sz w:val="36"/>
          <w:szCs w:val="36"/>
        </w:rPr>
      </w:pPr>
      <w:r w:rsidRPr="00362981">
        <w:rPr>
          <w:b/>
          <w:sz w:val="36"/>
          <w:szCs w:val="36"/>
        </w:rPr>
        <w:t xml:space="preserve">График </w:t>
      </w:r>
      <w:proofErr w:type="spellStart"/>
      <w:r w:rsidRPr="00362981">
        <w:rPr>
          <w:b/>
          <w:sz w:val="36"/>
          <w:szCs w:val="36"/>
        </w:rPr>
        <w:t>вебинаров</w:t>
      </w:r>
      <w:proofErr w:type="spellEnd"/>
      <w:r w:rsidRPr="00362981">
        <w:rPr>
          <w:b/>
          <w:sz w:val="36"/>
          <w:szCs w:val="36"/>
        </w:rPr>
        <w:t xml:space="preserve"> и лекций </w:t>
      </w:r>
      <w:r w:rsidR="00362981" w:rsidRPr="00362981">
        <w:rPr>
          <w:b/>
          <w:sz w:val="36"/>
          <w:szCs w:val="36"/>
        </w:rPr>
        <w:t>проекта</w:t>
      </w:r>
    </w:p>
    <w:p w:rsidR="00187F31" w:rsidRPr="00362981" w:rsidRDefault="00362981" w:rsidP="00362981">
      <w:pPr>
        <w:jc w:val="center"/>
        <w:rPr>
          <w:b/>
          <w:sz w:val="36"/>
          <w:szCs w:val="36"/>
        </w:rPr>
      </w:pPr>
      <w:r w:rsidRPr="00362981">
        <w:rPr>
          <w:b/>
          <w:sz w:val="36"/>
          <w:szCs w:val="36"/>
        </w:rPr>
        <w:t xml:space="preserve">«Будущие лидеры технологий </w:t>
      </w:r>
      <w:r w:rsidRPr="00362981">
        <w:rPr>
          <w:b/>
          <w:sz w:val="36"/>
          <w:szCs w:val="36"/>
          <w:lang w:val="en-US"/>
        </w:rPr>
        <w:t>XXII</w:t>
      </w:r>
      <w:r w:rsidRPr="00362981">
        <w:rPr>
          <w:b/>
          <w:sz w:val="36"/>
          <w:szCs w:val="36"/>
        </w:rPr>
        <w:t xml:space="preserve"> века»</w:t>
      </w:r>
    </w:p>
    <w:p w:rsidR="003673F8" w:rsidRDefault="003673F8"/>
    <w:p w:rsidR="003673F8" w:rsidRDefault="003673F8" w:rsidP="00711605">
      <w:pPr>
        <w:spacing w:before="180"/>
        <w:ind w:firstLine="708"/>
        <w:textAlignment w:val="top"/>
        <w:rPr>
          <w:rFonts w:ascii="Lato" w:eastAsia="Times New Roman" w:hAnsi="Lato" w:cs="Times New Roman"/>
          <w:color w:val="212121"/>
          <w:szCs w:val="28"/>
          <w:lang w:eastAsia="ru-RU"/>
        </w:rPr>
      </w:pPr>
      <w:proofErr w:type="spellStart"/>
      <w:r w:rsidRPr="003673F8">
        <w:rPr>
          <w:b/>
        </w:rPr>
        <w:t>Вебинары</w:t>
      </w:r>
      <w:proofErr w:type="spellEnd"/>
      <w:r w:rsidRPr="003673F8">
        <w:rPr>
          <w:b/>
        </w:rPr>
        <w:t xml:space="preserve"> Волгоградского государственного социально-педагогического университета </w:t>
      </w:r>
      <w:r>
        <w:t xml:space="preserve">проводятся </w:t>
      </w:r>
      <w:r w:rsidRPr="003673F8">
        <w:rPr>
          <w:b/>
        </w:rPr>
        <w:t>д</w:t>
      </w:r>
      <w:r w:rsidRPr="003673F8">
        <w:rPr>
          <w:rFonts w:ascii="Lato" w:eastAsia="Times New Roman" w:hAnsi="Lato" w:cs="Times New Roman"/>
          <w:b/>
          <w:color w:val="212121"/>
          <w:szCs w:val="28"/>
          <w:lang w:eastAsia="ru-RU"/>
        </w:rPr>
        <w:t>ля учащихся 8-11 классов</w:t>
      </w:r>
      <w:r w:rsidRPr="00C603FD">
        <w:rPr>
          <w:rFonts w:ascii="Lato" w:eastAsia="Times New Roman" w:hAnsi="Lato" w:cs="Times New Roman"/>
          <w:color w:val="212121"/>
          <w:szCs w:val="28"/>
          <w:lang w:eastAsia="ru-RU"/>
        </w:rPr>
        <w:t xml:space="preserve"> общеобразовательных школ</w:t>
      </w:r>
      <w:r>
        <w:rPr>
          <w:rFonts w:ascii="Lato" w:eastAsia="Times New Roman" w:hAnsi="Lato" w:cs="Times New Roman"/>
          <w:color w:val="212121"/>
          <w:szCs w:val="28"/>
          <w:lang w:eastAsia="ru-RU"/>
        </w:rPr>
        <w:t xml:space="preserve"> и</w:t>
      </w:r>
      <w:r w:rsidRPr="00C603FD">
        <w:rPr>
          <w:rFonts w:ascii="Lato" w:eastAsia="Times New Roman" w:hAnsi="Lato" w:cs="Times New Roman"/>
          <w:color w:val="212121"/>
          <w:szCs w:val="28"/>
          <w:lang w:eastAsia="ru-RU"/>
        </w:rPr>
        <w:t xml:space="preserve"> содерж</w:t>
      </w:r>
      <w:r w:rsidR="00FA326E">
        <w:rPr>
          <w:rFonts w:ascii="Lato" w:eastAsia="Times New Roman" w:hAnsi="Lato" w:cs="Times New Roman"/>
          <w:color w:val="212121"/>
          <w:szCs w:val="28"/>
          <w:lang w:eastAsia="ru-RU"/>
        </w:rPr>
        <w:t>а</w:t>
      </w:r>
      <w:r w:rsidRPr="00C603FD">
        <w:rPr>
          <w:rFonts w:ascii="Lato" w:eastAsia="Times New Roman" w:hAnsi="Lato" w:cs="Times New Roman"/>
          <w:color w:val="212121"/>
          <w:szCs w:val="28"/>
          <w:lang w:eastAsia="ru-RU"/>
        </w:rPr>
        <w:t xml:space="preserve">т обзор материала о перспективных технологиях в области </w:t>
      </w:r>
      <w:r w:rsidRPr="003673F8">
        <w:rPr>
          <w:rFonts w:ascii="Lato" w:eastAsia="Times New Roman" w:hAnsi="Lato" w:cs="Times New Roman"/>
          <w:b/>
          <w:color w:val="212121"/>
          <w:szCs w:val="28"/>
          <w:lang w:eastAsia="ru-RU"/>
        </w:rPr>
        <w:t xml:space="preserve">искусственного интеллекта, робототехники, </w:t>
      </w:r>
      <w:r w:rsidR="00711605">
        <w:rPr>
          <w:rFonts w:ascii="Lato" w:eastAsia="Times New Roman" w:hAnsi="Lato" w:cs="Times New Roman"/>
          <w:b/>
          <w:color w:val="212121"/>
          <w:szCs w:val="28"/>
          <w:lang w:eastAsia="ru-RU"/>
        </w:rPr>
        <w:t xml:space="preserve">новых конструкционных материалов, </w:t>
      </w:r>
      <w:r w:rsidRPr="003673F8">
        <w:rPr>
          <w:rFonts w:ascii="Lato" w:eastAsia="Times New Roman" w:hAnsi="Lato" w:cs="Times New Roman"/>
          <w:b/>
          <w:color w:val="212121"/>
          <w:szCs w:val="28"/>
          <w:lang w:eastAsia="ru-RU"/>
        </w:rPr>
        <w:t xml:space="preserve">биохимии, биофизики, </w:t>
      </w:r>
      <w:proofErr w:type="spellStart"/>
      <w:r w:rsidRPr="003673F8">
        <w:rPr>
          <w:rFonts w:ascii="Lato" w:eastAsia="Times New Roman" w:hAnsi="Lato" w:cs="Times New Roman"/>
          <w:b/>
          <w:color w:val="212121"/>
          <w:szCs w:val="28"/>
          <w:lang w:eastAsia="ru-RU"/>
        </w:rPr>
        <w:t>биоинформатики</w:t>
      </w:r>
      <w:proofErr w:type="spellEnd"/>
      <w:r w:rsidRPr="003673F8">
        <w:rPr>
          <w:rFonts w:ascii="Lato" w:eastAsia="Times New Roman" w:hAnsi="Lato" w:cs="Times New Roman"/>
          <w:b/>
          <w:color w:val="212121"/>
          <w:szCs w:val="28"/>
          <w:lang w:eastAsia="ru-RU"/>
        </w:rPr>
        <w:t xml:space="preserve">, биотехнологий, </w:t>
      </w:r>
      <w:r w:rsidR="00711605">
        <w:rPr>
          <w:rFonts w:ascii="Lato" w:eastAsia="Times New Roman" w:hAnsi="Lato" w:cs="Times New Roman"/>
          <w:b/>
          <w:color w:val="212121"/>
          <w:szCs w:val="28"/>
          <w:lang w:eastAsia="ru-RU"/>
        </w:rPr>
        <w:t xml:space="preserve">альтернативной </w:t>
      </w:r>
      <w:r w:rsidRPr="003673F8">
        <w:rPr>
          <w:rFonts w:ascii="Lato" w:eastAsia="Times New Roman" w:hAnsi="Lato" w:cs="Times New Roman"/>
          <w:b/>
          <w:color w:val="212121"/>
          <w:szCs w:val="28"/>
          <w:lang w:eastAsia="ru-RU"/>
        </w:rPr>
        <w:t>энергетики и других направлений</w:t>
      </w:r>
      <w:r w:rsidRPr="00C603FD">
        <w:rPr>
          <w:rFonts w:ascii="Lato" w:eastAsia="Times New Roman" w:hAnsi="Lato" w:cs="Times New Roman"/>
          <w:color w:val="212121"/>
          <w:szCs w:val="28"/>
          <w:lang w:eastAsia="ru-RU"/>
        </w:rPr>
        <w:t xml:space="preserve">. Изложение материала построено так, чтобы не просто слушать, а работать как с новой, так и известной информацией. Главный акцент в мультимедийном и видео контенте сделан на анализ позитивного и негативного влияния технологий на жизнь человека и планеты Земля. В ходе лекции слушателям предстоит создать облако слов, карту ментальности, </w:t>
      </w:r>
      <w:proofErr w:type="spellStart"/>
      <w:r w:rsidRPr="00C603FD">
        <w:rPr>
          <w:rFonts w:ascii="Lato" w:eastAsia="Times New Roman" w:hAnsi="Lato" w:cs="Times New Roman"/>
          <w:color w:val="212121"/>
          <w:szCs w:val="28"/>
          <w:lang w:eastAsia="ru-RU"/>
        </w:rPr>
        <w:t>фишбоун</w:t>
      </w:r>
      <w:proofErr w:type="spellEnd"/>
      <w:r w:rsidRPr="00C603FD">
        <w:rPr>
          <w:rFonts w:ascii="Lato" w:eastAsia="Times New Roman" w:hAnsi="Lato" w:cs="Times New Roman"/>
          <w:color w:val="212121"/>
          <w:szCs w:val="28"/>
          <w:lang w:eastAsia="ru-RU"/>
        </w:rPr>
        <w:t xml:space="preserve"> и кластер, а это тоже перспективные технологии, но технологии учения.</w:t>
      </w:r>
    </w:p>
    <w:p w:rsidR="003673F8" w:rsidRPr="00325648" w:rsidRDefault="00325648" w:rsidP="00A96F73">
      <w:pPr>
        <w:spacing w:before="180"/>
        <w:ind w:firstLine="0"/>
        <w:textAlignment w:val="top"/>
        <w:rPr>
          <w:rFonts w:ascii="Lato" w:eastAsia="Times New Roman" w:hAnsi="Lato" w:cs="Times New Roman"/>
          <w:b/>
          <w:color w:val="212121"/>
          <w:szCs w:val="28"/>
          <w:lang w:eastAsia="ru-RU"/>
        </w:rPr>
      </w:pPr>
      <w:r>
        <w:rPr>
          <w:rFonts w:ascii="Lato" w:eastAsia="Times New Roman" w:hAnsi="Lato" w:cs="Times New Roman"/>
          <w:b/>
          <w:color w:val="212121"/>
          <w:szCs w:val="28"/>
          <w:lang w:eastAsia="ru-RU"/>
        </w:rPr>
        <w:t xml:space="preserve">График проведения </w:t>
      </w:r>
      <w:proofErr w:type="spellStart"/>
      <w:r>
        <w:rPr>
          <w:rFonts w:ascii="Lato" w:eastAsia="Times New Roman" w:hAnsi="Lato" w:cs="Times New Roman"/>
          <w:b/>
          <w:color w:val="212121"/>
          <w:szCs w:val="28"/>
          <w:lang w:eastAsia="ru-RU"/>
        </w:rPr>
        <w:t>вебинаров</w:t>
      </w:r>
      <w:proofErr w:type="spellEnd"/>
      <w:r>
        <w:rPr>
          <w:rFonts w:ascii="Lato" w:eastAsia="Times New Roman" w:hAnsi="Lato" w:cs="Times New Roman"/>
          <w:b/>
          <w:color w:val="212121"/>
          <w:szCs w:val="28"/>
          <w:lang w:eastAsia="ru-RU"/>
        </w:rPr>
        <w:t>:</w:t>
      </w:r>
    </w:p>
    <w:p w:rsidR="003673F8" w:rsidRPr="00C603FD" w:rsidRDefault="003673F8" w:rsidP="003673F8">
      <w:pPr>
        <w:spacing w:before="180"/>
        <w:ind w:firstLine="0"/>
        <w:textAlignment w:val="top"/>
        <w:rPr>
          <w:rFonts w:ascii="Lato" w:eastAsia="Times New Roman" w:hAnsi="Lato" w:cs="Times New Roman"/>
          <w:color w:val="212121"/>
          <w:sz w:val="2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88"/>
        <w:gridCol w:w="4925"/>
      </w:tblGrid>
      <w:tr w:rsidR="003673F8" w:rsidRPr="0091080C" w:rsidTr="00687A79">
        <w:trPr>
          <w:trHeight w:val="352"/>
        </w:trPr>
        <w:tc>
          <w:tcPr>
            <w:tcW w:w="4488" w:type="dxa"/>
          </w:tcPr>
          <w:p w:rsidR="003673F8" w:rsidRPr="0091080C" w:rsidRDefault="003673F8">
            <w:pPr>
              <w:ind w:firstLine="0"/>
              <w:rPr>
                <w:b/>
              </w:rPr>
            </w:pPr>
            <w:r w:rsidRPr="0091080C">
              <w:rPr>
                <w:b/>
              </w:rPr>
              <w:t xml:space="preserve">Дата </w:t>
            </w:r>
          </w:p>
        </w:tc>
        <w:tc>
          <w:tcPr>
            <w:tcW w:w="4925" w:type="dxa"/>
          </w:tcPr>
          <w:p w:rsidR="003673F8" w:rsidRPr="0091080C" w:rsidRDefault="003673F8">
            <w:pPr>
              <w:ind w:firstLine="0"/>
              <w:rPr>
                <w:b/>
              </w:rPr>
            </w:pPr>
            <w:r w:rsidRPr="0091080C">
              <w:rPr>
                <w:b/>
              </w:rPr>
              <w:t>Время</w:t>
            </w:r>
          </w:p>
        </w:tc>
      </w:tr>
      <w:tr w:rsidR="003673F8" w:rsidTr="00687A79">
        <w:trPr>
          <w:trHeight w:val="337"/>
        </w:trPr>
        <w:tc>
          <w:tcPr>
            <w:tcW w:w="4488" w:type="dxa"/>
          </w:tcPr>
          <w:p w:rsidR="003673F8" w:rsidRDefault="00AD13E9">
            <w:pPr>
              <w:ind w:firstLine="0"/>
            </w:pPr>
            <w:r>
              <w:t>01 марта</w:t>
            </w:r>
          </w:p>
        </w:tc>
        <w:tc>
          <w:tcPr>
            <w:tcW w:w="4925" w:type="dxa"/>
          </w:tcPr>
          <w:p w:rsidR="003673F8" w:rsidRDefault="00AD13E9">
            <w:pPr>
              <w:ind w:firstLine="0"/>
            </w:pPr>
            <w:r>
              <w:t>15.30-16.30</w:t>
            </w:r>
          </w:p>
        </w:tc>
      </w:tr>
      <w:tr w:rsidR="003673F8" w:rsidTr="00687A79">
        <w:trPr>
          <w:trHeight w:val="337"/>
        </w:trPr>
        <w:tc>
          <w:tcPr>
            <w:tcW w:w="4488" w:type="dxa"/>
          </w:tcPr>
          <w:p w:rsidR="003673F8" w:rsidRDefault="00AD13E9">
            <w:pPr>
              <w:ind w:firstLine="0"/>
            </w:pPr>
            <w:r>
              <w:t>09 марта</w:t>
            </w:r>
          </w:p>
        </w:tc>
        <w:tc>
          <w:tcPr>
            <w:tcW w:w="4925" w:type="dxa"/>
          </w:tcPr>
          <w:p w:rsidR="003673F8" w:rsidRDefault="00AD13E9">
            <w:pPr>
              <w:ind w:firstLine="0"/>
            </w:pPr>
            <w:r>
              <w:t>13.30-14.30</w:t>
            </w:r>
          </w:p>
        </w:tc>
      </w:tr>
      <w:tr w:rsidR="003673F8" w:rsidTr="00687A79">
        <w:trPr>
          <w:trHeight w:val="352"/>
        </w:trPr>
        <w:tc>
          <w:tcPr>
            <w:tcW w:w="4488" w:type="dxa"/>
          </w:tcPr>
          <w:p w:rsidR="003673F8" w:rsidRDefault="00AD13E9">
            <w:pPr>
              <w:ind w:firstLine="0"/>
            </w:pPr>
            <w:r>
              <w:t xml:space="preserve">15 марта </w:t>
            </w:r>
          </w:p>
        </w:tc>
        <w:tc>
          <w:tcPr>
            <w:tcW w:w="4925" w:type="dxa"/>
          </w:tcPr>
          <w:p w:rsidR="003673F8" w:rsidRDefault="00AD13E9">
            <w:pPr>
              <w:ind w:firstLine="0"/>
            </w:pPr>
            <w:r>
              <w:t>15.30-16.30</w:t>
            </w:r>
          </w:p>
        </w:tc>
      </w:tr>
      <w:tr w:rsidR="003673F8" w:rsidTr="00687A79">
        <w:trPr>
          <w:trHeight w:val="337"/>
        </w:trPr>
        <w:tc>
          <w:tcPr>
            <w:tcW w:w="4488" w:type="dxa"/>
          </w:tcPr>
          <w:p w:rsidR="003673F8" w:rsidRDefault="00AD13E9">
            <w:pPr>
              <w:ind w:firstLine="0"/>
            </w:pPr>
            <w:r>
              <w:t>22 марта</w:t>
            </w:r>
          </w:p>
        </w:tc>
        <w:tc>
          <w:tcPr>
            <w:tcW w:w="4925" w:type="dxa"/>
          </w:tcPr>
          <w:p w:rsidR="003673F8" w:rsidRDefault="00AD13E9">
            <w:pPr>
              <w:ind w:firstLine="0"/>
            </w:pPr>
            <w:r>
              <w:t>15.30-16.30</w:t>
            </w:r>
          </w:p>
        </w:tc>
      </w:tr>
      <w:tr w:rsidR="003673F8" w:rsidTr="00687A79">
        <w:trPr>
          <w:trHeight w:val="337"/>
        </w:trPr>
        <w:tc>
          <w:tcPr>
            <w:tcW w:w="4488" w:type="dxa"/>
          </w:tcPr>
          <w:p w:rsidR="003673F8" w:rsidRDefault="00711605">
            <w:pPr>
              <w:ind w:firstLine="0"/>
            </w:pPr>
            <w:r>
              <w:t>29 марта</w:t>
            </w:r>
          </w:p>
        </w:tc>
        <w:tc>
          <w:tcPr>
            <w:tcW w:w="4925" w:type="dxa"/>
          </w:tcPr>
          <w:p w:rsidR="003673F8" w:rsidRDefault="00711605">
            <w:pPr>
              <w:ind w:firstLine="0"/>
            </w:pPr>
            <w:r>
              <w:t>15.30-16.30</w:t>
            </w:r>
          </w:p>
        </w:tc>
      </w:tr>
      <w:tr w:rsidR="003673F8" w:rsidTr="00687A79">
        <w:trPr>
          <w:trHeight w:val="337"/>
        </w:trPr>
        <w:tc>
          <w:tcPr>
            <w:tcW w:w="4488" w:type="dxa"/>
          </w:tcPr>
          <w:p w:rsidR="003673F8" w:rsidRDefault="00711605">
            <w:pPr>
              <w:ind w:firstLine="0"/>
            </w:pPr>
            <w:r>
              <w:t>05 апреля</w:t>
            </w:r>
          </w:p>
        </w:tc>
        <w:tc>
          <w:tcPr>
            <w:tcW w:w="4925" w:type="dxa"/>
          </w:tcPr>
          <w:p w:rsidR="003673F8" w:rsidRDefault="00711605">
            <w:pPr>
              <w:ind w:firstLine="0"/>
            </w:pPr>
            <w:r>
              <w:t>15.30-16.30</w:t>
            </w:r>
          </w:p>
        </w:tc>
      </w:tr>
      <w:tr w:rsidR="003673F8" w:rsidTr="00687A79">
        <w:trPr>
          <w:trHeight w:val="352"/>
        </w:trPr>
        <w:tc>
          <w:tcPr>
            <w:tcW w:w="4488" w:type="dxa"/>
          </w:tcPr>
          <w:p w:rsidR="003673F8" w:rsidRDefault="00711605">
            <w:pPr>
              <w:ind w:firstLine="0"/>
            </w:pPr>
            <w:r>
              <w:t>12 апреля</w:t>
            </w:r>
          </w:p>
        </w:tc>
        <w:tc>
          <w:tcPr>
            <w:tcW w:w="4925" w:type="dxa"/>
          </w:tcPr>
          <w:p w:rsidR="003673F8" w:rsidRDefault="00711605">
            <w:pPr>
              <w:ind w:firstLine="0"/>
            </w:pPr>
            <w:r>
              <w:t>15.30-16.30</w:t>
            </w:r>
          </w:p>
        </w:tc>
      </w:tr>
      <w:tr w:rsidR="00AD13E9" w:rsidTr="00687A79">
        <w:trPr>
          <w:trHeight w:val="337"/>
        </w:trPr>
        <w:tc>
          <w:tcPr>
            <w:tcW w:w="4488" w:type="dxa"/>
          </w:tcPr>
          <w:p w:rsidR="00AD13E9" w:rsidRDefault="00711605">
            <w:pPr>
              <w:ind w:firstLine="0"/>
            </w:pPr>
            <w:r>
              <w:t>19 апреля</w:t>
            </w:r>
          </w:p>
        </w:tc>
        <w:tc>
          <w:tcPr>
            <w:tcW w:w="4925" w:type="dxa"/>
          </w:tcPr>
          <w:p w:rsidR="00AD13E9" w:rsidRDefault="00711605">
            <w:pPr>
              <w:ind w:firstLine="0"/>
            </w:pPr>
            <w:r>
              <w:t>15.30-16.30</w:t>
            </w:r>
          </w:p>
        </w:tc>
      </w:tr>
      <w:tr w:rsidR="00AD13E9" w:rsidTr="00687A79">
        <w:trPr>
          <w:trHeight w:val="337"/>
        </w:trPr>
        <w:tc>
          <w:tcPr>
            <w:tcW w:w="4488" w:type="dxa"/>
          </w:tcPr>
          <w:p w:rsidR="00AD13E9" w:rsidRDefault="00711605">
            <w:pPr>
              <w:ind w:firstLine="0"/>
            </w:pPr>
            <w:r>
              <w:t>21 апреля</w:t>
            </w:r>
          </w:p>
        </w:tc>
        <w:tc>
          <w:tcPr>
            <w:tcW w:w="4925" w:type="dxa"/>
          </w:tcPr>
          <w:p w:rsidR="00AD13E9" w:rsidRDefault="00711605">
            <w:pPr>
              <w:ind w:firstLine="0"/>
            </w:pPr>
            <w:r>
              <w:t>15.30-16.30</w:t>
            </w:r>
          </w:p>
        </w:tc>
      </w:tr>
      <w:tr w:rsidR="00AD13E9" w:rsidTr="00687A79">
        <w:trPr>
          <w:trHeight w:val="352"/>
        </w:trPr>
        <w:tc>
          <w:tcPr>
            <w:tcW w:w="4488" w:type="dxa"/>
          </w:tcPr>
          <w:p w:rsidR="00AD13E9" w:rsidRDefault="00711605">
            <w:pPr>
              <w:ind w:firstLine="0"/>
            </w:pPr>
            <w:r>
              <w:t>26 апреля</w:t>
            </w:r>
          </w:p>
        </w:tc>
        <w:tc>
          <w:tcPr>
            <w:tcW w:w="4925" w:type="dxa"/>
          </w:tcPr>
          <w:p w:rsidR="00AD13E9" w:rsidRDefault="00711605">
            <w:pPr>
              <w:ind w:firstLine="0"/>
            </w:pPr>
            <w:r>
              <w:t>15.30-16.30</w:t>
            </w:r>
          </w:p>
        </w:tc>
      </w:tr>
      <w:tr w:rsidR="00AD13E9" w:rsidTr="00687A79">
        <w:trPr>
          <w:trHeight w:val="337"/>
        </w:trPr>
        <w:tc>
          <w:tcPr>
            <w:tcW w:w="4488" w:type="dxa"/>
          </w:tcPr>
          <w:p w:rsidR="00AD13E9" w:rsidRDefault="00711605">
            <w:pPr>
              <w:ind w:firstLine="0"/>
            </w:pPr>
            <w:r>
              <w:t>27 апреля</w:t>
            </w:r>
          </w:p>
        </w:tc>
        <w:tc>
          <w:tcPr>
            <w:tcW w:w="4925" w:type="dxa"/>
          </w:tcPr>
          <w:p w:rsidR="00AD13E9" w:rsidRDefault="00711605">
            <w:pPr>
              <w:ind w:firstLine="0"/>
            </w:pPr>
            <w:r>
              <w:t>15.30-16.30</w:t>
            </w:r>
          </w:p>
        </w:tc>
      </w:tr>
      <w:tr w:rsidR="00AD13E9" w:rsidTr="00687A79">
        <w:trPr>
          <w:trHeight w:val="337"/>
        </w:trPr>
        <w:tc>
          <w:tcPr>
            <w:tcW w:w="4488" w:type="dxa"/>
          </w:tcPr>
          <w:p w:rsidR="00AD13E9" w:rsidRDefault="00711605">
            <w:pPr>
              <w:ind w:firstLine="0"/>
            </w:pPr>
            <w:r>
              <w:t>11 мая</w:t>
            </w:r>
          </w:p>
        </w:tc>
        <w:tc>
          <w:tcPr>
            <w:tcW w:w="4925" w:type="dxa"/>
          </w:tcPr>
          <w:p w:rsidR="00AD13E9" w:rsidRDefault="00711605">
            <w:pPr>
              <w:ind w:firstLine="0"/>
            </w:pPr>
            <w:r>
              <w:t>15.30-16.30</w:t>
            </w:r>
          </w:p>
        </w:tc>
      </w:tr>
      <w:tr w:rsidR="00AD13E9" w:rsidTr="00687A79">
        <w:trPr>
          <w:trHeight w:val="337"/>
        </w:trPr>
        <w:tc>
          <w:tcPr>
            <w:tcW w:w="4488" w:type="dxa"/>
          </w:tcPr>
          <w:p w:rsidR="00AD13E9" w:rsidRDefault="00711605">
            <w:pPr>
              <w:ind w:firstLine="0"/>
            </w:pPr>
            <w:r>
              <w:t>13 мая</w:t>
            </w:r>
          </w:p>
        </w:tc>
        <w:tc>
          <w:tcPr>
            <w:tcW w:w="4925" w:type="dxa"/>
          </w:tcPr>
          <w:p w:rsidR="00AD13E9" w:rsidRDefault="00711605">
            <w:pPr>
              <w:ind w:firstLine="0"/>
            </w:pPr>
            <w:r>
              <w:t>15.30-16.30</w:t>
            </w:r>
          </w:p>
        </w:tc>
      </w:tr>
      <w:tr w:rsidR="00AD13E9" w:rsidTr="00687A79">
        <w:trPr>
          <w:trHeight w:val="352"/>
        </w:trPr>
        <w:tc>
          <w:tcPr>
            <w:tcW w:w="4488" w:type="dxa"/>
          </w:tcPr>
          <w:p w:rsidR="00AD13E9" w:rsidRDefault="00711605">
            <w:pPr>
              <w:ind w:firstLine="0"/>
            </w:pPr>
            <w:r>
              <w:t>18 мая</w:t>
            </w:r>
          </w:p>
        </w:tc>
        <w:tc>
          <w:tcPr>
            <w:tcW w:w="4925" w:type="dxa"/>
          </w:tcPr>
          <w:p w:rsidR="00AD13E9" w:rsidRPr="00711605" w:rsidRDefault="00711605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15.30-16.30</w:t>
            </w:r>
          </w:p>
        </w:tc>
      </w:tr>
    </w:tbl>
    <w:p w:rsidR="003673F8" w:rsidRDefault="003673F8">
      <w:pPr>
        <w:rPr>
          <w:lang w:val="en-US"/>
        </w:rPr>
      </w:pPr>
    </w:p>
    <w:p w:rsidR="00A96F73" w:rsidRDefault="00F141DF" w:rsidP="00A96F73">
      <w:pPr>
        <w:ind w:firstLine="0"/>
      </w:pPr>
      <w:hyperlink r:id="rId6" w:history="1">
        <w:r w:rsidR="00A96F73" w:rsidRPr="00F141DF">
          <w:rPr>
            <w:rStyle w:val="a4"/>
            <w:b/>
          </w:rPr>
          <w:t>Регистрация</w:t>
        </w:r>
      </w:hyperlink>
      <w:r w:rsidR="00A96F73">
        <w:t xml:space="preserve"> на </w:t>
      </w:r>
      <w:proofErr w:type="spellStart"/>
      <w:r w:rsidR="00A96F73">
        <w:t>вебинары</w:t>
      </w:r>
      <w:proofErr w:type="spellEnd"/>
      <w:r w:rsidR="00A96F73">
        <w:t xml:space="preserve"> ВГСПУ.</w:t>
      </w:r>
    </w:p>
    <w:p w:rsidR="00711605" w:rsidRDefault="00711605"/>
    <w:p w:rsidR="00A96F73" w:rsidRDefault="00A96F73">
      <w:pPr>
        <w:rPr>
          <w:b/>
        </w:rPr>
      </w:pPr>
    </w:p>
    <w:p w:rsidR="00A96F73" w:rsidRDefault="00A96F73">
      <w:pPr>
        <w:rPr>
          <w:b/>
        </w:rPr>
      </w:pPr>
    </w:p>
    <w:p w:rsidR="00711605" w:rsidRDefault="00711605">
      <w:pPr>
        <w:rPr>
          <w:color w:val="212121"/>
          <w:szCs w:val="28"/>
        </w:rPr>
      </w:pPr>
      <w:r w:rsidRPr="00711605">
        <w:rPr>
          <w:b/>
        </w:rPr>
        <w:t>Углубленные лекции Волгоградского государственного медицинского университета</w:t>
      </w:r>
      <w:r>
        <w:t xml:space="preserve"> ориентированы на </w:t>
      </w:r>
      <w:r w:rsidRPr="00711605">
        <w:rPr>
          <w:b/>
        </w:rPr>
        <w:t xml:space="preserve">школьников </w:t>
      </w:r>
      <w:r w:rsidR="00A96F73">
        <w:rPr>
          <w:b/>
        </w:rPr>
        <w:t>9</w:t>
      </w:r>
      <w:r w:rsidRPr="00711605">
        <w:rPr>
          <w:b/>
        </w:rPr>
        <w:t>-11 классов</w:t>
      </w:r>
      <w:r>
        <w:t xml:space="preserve"> и </w:t>
      </w:r>
      <w:r>
        <w:rPr>
          <w:color w:val="212121"/>
          <w:szCs w:val="28"/>
        </w:rPr>
        <w:t xml:space="preserve">содержат обзор материала о перспективных технологиях в области </w:t>
      </w:r>
      <w:r w:rsidRPr="00074906">
        <w:rPr>
          <w:b/>
          <w:color w:val="212121"/>
          <w:szCs w:val="28"/>
        </w:rPr>
        <w:lastRenderedPageBreak/>
        <w:t xml:space="preserve">биохимии, биофизики, </w:t>
      </w:r>
      <w:proofErr w:type="spellStart"/>
      <w:r w:rsidRPr="00074906">
        <w:rPr>
          <w:b/>
          <w:color w:val="212121"/>
          <w:szCs w:val="28"/>
        </w:rPr>
        <w:t>биоинформатики</w:t>
      </w:r>
      <w:proofErr w:type="spellEnd"/>
      <w:r w:rsidRPr="00074906">
        <w:rPr>
          <w:b/>
          <w:color w:val="212121"/>
          <w:szCs w:val="28"/>
        </w:rPr>
        <w:t>, биотехнологий</w:t>
      </w:r>
      <w:r>
        <w:rPr>
          <w:color w:val="212121"/>
          <w:szCs w:val="28"/>
        </w:rPr>
        <w:t xml:space="preserve"> и других направлений. Изложение материала направлено на то, чтобы не просто послушать информацию, но заняться исследовательской работой. Спикеры приводят примеры из науки и практики, опираясь на личный опыт слушателей, а также знакомят с научной терминологией, тенденциями развития технологий.</w:t>
      </w:r>
    </w:p>
    <w:p w:rsidR="0091080C" w:rsidRDefault="0091080C">
      <w:pPr>
        <w:rPr>
          <w:color w:val="212121"/>
          <w:szCs w:val="28"/>
        </w:rPr>
      </w:pPr>
    </w:p>
    <w:p w:rsidR="00325648" w:rsidRPr="00A96F73" w:rsidRDefault="00325648" w:rsidP="00325648">
      <w:pPr>
        <w:spacing w:before="180"/>
        <w:ind w:firstLine="708"/>
        <w:textAlignment w:val="top"/>
        <w:rPr>
          <w:rFonts w:ascii="Lato" w:eastAsia="Times New Roman" w:hAnsi="Lato" w:cs="Times New Roman"/>
          <w:b/>
          <w:color w:val="212121"/>
          <w:szCs w:val="28"/>
          <w:lang w:eastAsia="ru-RU"/>
        </w:rPr>
      </w:pPr>
      <w:r w:rsidRPr="00A96F73">
        <w:rPr>
          <w:rFonts w:ascii="Lato" w:eastAsia="Times New Roman" w:hAnsi="Lato" w:cs="Times New Roman"/>
          <w:b/>
          <w:color w:val="212121"/>
          <w:szCs w:val="28"/>
          <w:lang w:eastAsia="ru-RU"/>
        </w:rPr>
        <w:t>График проведения лекций</w:t>
      </w:r>
    </w:p>
    <w:p w:rsidR="00A96F73" w:rsidRDefault="00A96F73">
      <w:pPr>
        <w:rPr>
          <w:color w:val="212121"/>
          <w:szCs w:val="28"/>
        </w:rPr>
      </w:pPr>
    </w:p>
    <w:p w:rsidR="00325648" w:rsidRPr="00325648" w:rsidRDefault="00325648">
      <w:pPr>
        <w:rPr>
          <w:b/>
          <w:color w:val="212121"/>
          <w:szCs w:val="28"/>
        </w:rPr>
      </w:pPr>
      <w:r w:rsidRPr="00325648">
        <w:rPr>
          <w:b/>
          <w:color w:val="212121"/>
          <w:szCs w:val="28"/>
        </w:rPr>
        <w:t>Микробиология и химия</w:t>
      </w:r>
    </w:p>
    <w:p w:rsidR="00325648" w:rsidRDefault="00325648">
      <w:pPr>
        <w:rPr>
          <w:color w:val="212121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5648" w:rsidRPr="00A96F73" w:rsidTr="00B62A54">
        <w:tc>
          <w:tcPr>
            <w:tcW w:w="4785" w:type="dxa"/>
          </w:tcPr>
          <w:p w:rsidR="00325648" w:rsidRPr="00A96F73" w:rsidRDefault="00325648" w:rsidP="00B62A54">
            <w:pPr>
              <w:ind w:firstLine="0"/>
              <w:rPr>
                <w:b/>
              </w:rPr>
            </w:pPr>
            <w:r w:rsidRPr="00A96F73">
              <w:rPr>
                <w:b/>
              </w:rPr>
              <w:t xml:space="preserve">Дата </w:t>
            </w:r>
          </w:p>
        </w:tc>
        <w:tc>
          <w:tcPr>
            <w:tcW w:w="4786" w:type="dxa"/>
          </w:tcPr>
          <w:p w:rsidR="00325648" w:rsidRPr="00A96F73" w:rsidRDefault="00325648" w:rsidP="00B62A54">
            <w:pPr>
              <w:ind w:firstLine="0"/>
              <w:rPr>
                <w:b/>
              </w:rPr>
            </w:pPr>
            <w:r w:rsidRPr="00A96F73">
              <w:rPr>
                <w:b/>
              </w:rPr>
              <w:t>Время</w:t>
            </w:r>
          </w:p>
        </w:tc>
      </w:tr>
      <w:tr w:rsidR="00325648" w:rsidTr="00B62A54">
        <w:tc>
          <w:tcPr>
            <w:tcW w:w="4785" w:type="dxa"/>
          </w:tcPr>
          <w:p w:rsidR="00325648" w:rsidRDefault="00325648" w:rsidP="00B62A54">
            <w:pPr>
              <w:ind w:firstLine="0"/>
            </w:pPr>
            <w:r>
              <w:t>25 февраля</w:t>
            </w:r>
          </w:p>
        </w:tc>
        <w:tc>
          <w:tcPr>
            <w:tcW w:w="4786" w:type="dxa"/>
          </w:tcPr>
          <w:p w:rsidR="00325648" w:rsidRDefault="00325648" w:rsidP="00B62A54">
            <w:pPr>
              <w:ind w:firstLine="0"/>
            </w:pPr>
            <w:r>
              <w:t>15.00-16.00</w:t>
            </w:r>
          </w:p>
        </w:tc>
      </w:tr>
      <w:tr w:rsidR="00325648" w:rsidTr="00B62A54">
        <w:tc>
          <w:tcPr>
            <w:tcW w:w="4785" w:type="dxa"/>
          </w:tcPr>
          <w:p w:rsidR="00325648" w:rsidRDefault="00325648" w:rsidP="00B62A54">
            <w:pPr>
              <w:ind w:firstLine="0"/>
            </w:pPr>
            <w:r>
              <w:t>18 марта</w:t>
            </w:r>
          </w:p>
        </w:tc>
        <w:tc>
          <w:tcPr>
            <w:tcW w:w="4786" w:type="dxa"/>
          </w:tcPr>
          <w:p w:rsidR="00325648" w:rsidRDefault="00325648" w:rsidP="00B62A54">
            <w:pPr>
              <w:ind w:firstLine="0"/>
            </w:pPr>
            <w:r>
              <w:t>15.00-16.00</w:t>
            </w:r>
          </w:p>
        </w:tc>
      </w:tr>
      <w:tr w:rsidR="00325648" w:rsidTr="00B62A54">
        <w:tc>
          <w:tcPr>
            <w:tcW w:w="4785" w:type="dxa"/>
          </w:tcPr>
          <w:p w:rsidR="00325648" w:rsidRDefault="00325648" w:rsidP="00B62A54">
            <w:pPr>
              <w:ind w:firstLine="0"/>
            </w:pPr>
            <w:r>
              <w:t xml:space="preserve">15 апреля </w:t>
            </w:r>
          </w:p>
        </w:tc>
        <w:tc>
          <w:tcPr>
            <w:tcW w:w="4786" w:type="dxa"/>
          </w:tcPr>
          <w:p w:rsidR="00325648" w:rsidRDefault="00325648" w:rsidP="00B62A54">
            <w:pPr>
              <w:ind w:firstLine="0"/>
            </w:pPr>
            <w:r>
              <w:t>15.00-16.00</w:t>
            </w:r>
          </w:p>
        </w:tc>
      </w:tr>
    </w:tbl>
    <w:p w:rsidR="00A96F73" w:rsidRDefault="00A96F73">
      <w:pPr>
        <w:rPr>
          <w:color w:val="212121"/>
          <w:szCs w:val="28"/>
        </w:rPr>
      </w:pPr>
    </w:p>
    <w:p w:rsidR="00325648" w:rsidRPr="00325648" w:rsidRDefault="00325648">
      <w:pPr>
        <w:rPr>
          <w:b/>
          <w:color w:val="212121"/>
          <w:szCs w:val="28"/>
        </w:rPr>
      </w:pPr>
      <w:r w:rsidRPr="00325648">
        <w:rPr>
          <w:b/>
          <w:color w:val="212121"/>
          <w:szCs w:val="28"/>
        </w:rPr>
        <w:t xml:space="preserve">Биофизика и </w:t>
      </w:r>
      <w:proofErr w:type="spellStart"/>
      <w:r w:rsidRPr="00325648">
        <w:rPr>
          <w:b/>
          <w:color w:val="212121"/>
          <w:szCs w:val="28"/>
        </w:rPr>
        <w:t>биоинформатика</w:t>
      </w:r>
      <w:proofErr w:type="spellEnd"/>
    </w:p>
    <w:p w:rsidR="00325648" w:rsidRDefault="00325648">
      <w:pPr>
        <w:rPr>
          <w:color w:val="212121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5648" w:rsidRPr="00A96F73" w:rsidTr="00B62A54">
        <w:tc>
          <w:tcPr>
            <w:tcW w:w="4785" w:type="dxa"/>
          </w:tcPr>
          <w:p w:rsidR="00325648" w:rsidRPr="00A96F73" w:rsidRDefault="00325648" w:rsidP="00B62A54">
            <w:pPr>
              <w:ind w:firstLine="0"/>
              <w:rPr>
                <w:b/>
              </w:rPr>
            </w:pPr>
            <w:r w:rsidRPr="00A96F73">
              <w:rPr>
                <w:b/>
              </w:rPr>
              <w:t xml:space="preserve">Дата </w:t>
            </w:r>
          </w:p>
        </w:tc>
        <w:tc>
          <w:tcPr>
            <w:tcW w:w="4786" w:type="dxa"/>
          </w:tcPr>
          <w:p w:rsidR="00325648" w:rsidRPr="00A96F73" w:rsidRDefault="00325648" w:rsidP="00B62A54">
            <w:pPr>
              <w:ind w:firstLine="0"/>
              <w:rPr>
                <w:b/>
              </w:rPr>
            </w:pPr>
            <w:r w:rsidRPr="00A96F73">
              <w:rPr>
                <w:b/>
              </w:rPr>
              <w:t>Время</w:t>
            </w:r>
          </w:p>
        </w:tc>
      </w:tr>
      <w:tr w:rsidR="00325648" w:rsidTr="00B62A54">
        <w:tc>
          <w:tcPr>
            <w:tcW w:w="4785" w:type="dxa"/>
          </w:tcPr>
          <w:p w:rsidR="00325648" w:rsidRDefault="00325648" w:rsidP="00B62A54">
            <w:pPr>
              <w:ind w:firstLine="0"/>
            </w:pPr>
            <w:r>
              <w:t xml:space="preserve">12 марта </w:t>
            </w:r>
          </w:p>
        </w:tc>
        <w:tc>
          <w:tcPr>
            <w:tcW w:w="4786" w:type="dxa"/>
          </w:tcPr>
          <w:p w:rsidR="00325648" w:rsidRDefault="00325648" w:rsidP="00B62A54">
            <w:pPr>
              <w:ind w:firstLine="0"/>
            </w:pPr>
            <w:r>
              <w:t>15.00-16.00</w:t>
            </w:r>
          </w:p>
        </w:tc>
      </w:tr>
      <w:tr w:rsidR="00325648" w:rsidTr="00B62A54">
        <w:tc>
          <w:tcPr>
            <w:tcW w:w="4785" w:type="dxa"/>
          </w:tcPr>
          <w:p w:rsidR="00325648" w:rsidRDefault="00325648" w:rsidP="00B62A54">
            <w:pPr>
              <w:ind w:firstLine="0"/>
            </w:pPr>
            <w:r>
              <w:t>26 марта</w:t>
            </w:r>
          </w:p>
        </w:tc>
        <w:tc>
          <w:tcPr>
            <w:tcW w:w="4786" w:type="dxa"/>
          </w:tcPr>
          <w:p w:rsidR="00325648" w:rsidRDefault="00325648" w:rsidP="00B62A54">
            <w:pPr>
              <w:ind w:firstLine="0"/>
            </w:pPr>
            <w:r>
              <w:t>15.00-16.00</w:t>
            </w:r>
          </w:p>
        </w:tc>
      </w:tr>
      <w:tr w:rsidR="00325648" w:rsidTr="00B62A54">
        <w:tc>
          <w:tcPr>
            <w:tcW w:w="4785" w:type="dxa"/>
          </w:tcPr>
          <w:p w:rsidR="00325648" w:rsidRDefault="00325648" w:rsidP="00B62A54">
            <w:pPr>
              <w:ind w:firstLine="0"/>
            </w:pPr>
            <w:r>
              <w:t>09 апреля</w:t>
            </w:r>
          </w:p>
        </w:tc>
        <w:tc>
          <w:tcPr>
            <w:tcW w:w="4786" w:type="dxa"/>
          </w:tcPr>
          <w:p w:rsidR="00325648" w:rsidRDefault="00325648" w:rsidP="00B62A54">
            <w:pPr>
              <w:ind w:firstLine="0"/>
            </w:pPr>
            <w:r>
              <w:t>15.00-16.00</w:t>
            </w:r>
          </w:p>
        </w:tc>
      </w:tr>
    </w:tbl>
    <w:p w:rsidR="00325648" w:rsidRDefault="00325648">
      <w:pPr>
        <w:rPr>
          <w:color w:val="212121"/>
          <w:szCs w:val="28"/>
        </w:rPr>
      </w:pPr>
    </w:p>
    <w:p w:rsidR="00A96F73" w:rsidRDefault="00F141DF">
      <w:pPr>
        <w:rPr>
          <w:color w:val="212121"/>
          <w:szCs w:val="28"/>
        </w:rPr>
      </w:pPr>
      <w:hyperlink r:id="rId7" w:history="1">
        <w:r w:rsidR="00C92E33" w:rsidRPr="00F141DF">
          <w:rPr>
            <w:rStyle w:val="a4"/>
            <w:b/>
            <w:szCs w:val="28"/>
          </w:rPr>
          <w:t>Регистрация</w:t>
        </w:r>
      </w:hyperlink>
      <w:r w:rsidR="00C92E33">
        <w:rPr>
          <w:color w:val="212121"/>
          <w:szCs w:val="28"/>
        </w:rPr>
        <w:t xml:space="preserve"> на лекции </w:t>
      </w:r>
      <w:proofErr w:type="spellStart"/>
      <w:r w:rsidR="00C92E33">
        <w:rPr>
          <w:color w:val="212121"/>
          <w:szCs w:val="28"/>
        </w:rPr>
        <w:t>ВолгГМУ</w:t>
      </w:r>
      <w:proofErr w:type="spellEnd"/>
    </w:p>
    <w:p w:rsidR="00A96F73" w:rsidRDefault="00A96F73">
      <w:pPr>
        <w:rPr>
          <w:color w:val="212121"/>
          <w:szCs w:val="28"/>
        </w:rPr>
      </w:pPr>
    </w:p>
    <w:p w:rsidR="00A96F73" w:rsidRDefault="00A96F73" w:rsidP="00A96F73">
      <w:r>
        <w:t xml:space="preserve">В рамках проекта «Будущие лидеры технологий </w:t>
      </w:r>
      <w:r>
        <w:rPr>
          <w:lang w:val="en-US"/>
        </w:rPr>
        <w:t>XXII</w:t>
      </w:r>
      <w:r w:rsidRPr="00A96F73">
        <w:t xml:space="preserve"> </w:t>
      </w:r>
      <w:r>
        <w:t xml:space="preserve">века»  </w:t>
      </w:r>
      <w:r w:rsidRPr="00A96F73">
        <w:rPr>
          <w:b/>
        </w:rPr>
        <w:t>Волгоградским государственным техническим университетом</w:t>
      </w:r>
      <w:r>
        <w:t xml:space="preserve"> </w:t>
      </w:r>
      <w:r w:rsidR="00C92E33">
        <w:t xml:space="preserve">для учащихся </w:t>
      </w:r>
      <w:r w:rsidR="00C92E33" w:rsidRPr="00C92E33">
        <w:rPr>
          <w:b/>
        </w:rPr>
        <w:t>9-11 классов</w:t>
      </w:r>
      <w:r w:rsidR="00C92E33">
        <w:t xml:space="preserve"> </w:t>
      </w:r>
      <w:r>
        <w:t xml:space="preserve">будет организован ряд специализированных онлайн-лекций по актуальным темам </w:t>
      </w:r>
      <w:r w:rsidRPr="00074906">
        <w:rPr>
          <w:b/>
        </w:rPr>
        <w:t>искусственного интеллекта, робототехники и н</w:t>
      </w:r>
      <w:r w:rsidR="00325648" w:rsidRPr="00074906">
        <w:rPr>
          <w:b/>
        </w:rPr>
        <w:t>овых конструкционных материалов</w:t>
      </w:r>
      <w:r w:rsidR="00325648">
        <w:t xml:space="preserve">, мировым тенденциям в развитии новейших технологий и практическим достижениям в этих сферах. Слушатели познакомятся также с информацией о том, какие профессии будут востребованы в будущем и что может предложить вуз для построения успешной профессиональной карьеры. </w:t>
      </w:r>
    </w:p>
    <w:p w:rsidR="00A96F73" w:rsidRDefault="00A96F73">
      <w:pPr>
        <w:rPr>
          <w:color w:val="212121"/>
          <w:szCs w:val="28"/>
        </w:rPr>
      </w:pPr>
    </w:p>
    <w:p w:rsidR="0091080C" w:rsidRPr="00A96F73" w:rsidRDefault="0091080C" w:rsidP="0091080C">
      <w:pPr>
        <w:spacing w:before="180"/>
        <w:ind w:firstLine="708"/>
        <w:textAlignment w:val="top"/>
        <w:rPr>
          <w:rFonts w:ascii="Lato" w:eastAsia="Times New Roman" w:hAnsi="Lato" w:cs="Times New Roman"/>
          <w:b/>
          <w:color w:val="212121"/>
          <w:szCs w:val="28"/>
          <w:lang w:eastAsia="ru-RU"/>
        </w:rPr>
      </w:pPr>
      <w:r w:rsidRPr="00A96F73">
        <w:rPr>
          <w:rFonts w:ascii="Lato" w:eastAsia="Times New Roman" w:hAnsi="Lato" w:cs="Times New Roman"/>
          <w:b/>
          <w:color w:val="212121"/>
          <w:szCs w:val="28"/>
          <w:lang w:eastAsia="ru-RU"/>
        </w:rPr>
        <w:t>График проведения лекций</w:t>
      </w:r>
    </w:p>
    <w:p w:rsidR="0091080C" w:rsidRPr="00A96F73" w:rsidRDefault="0091080C" w:rsidP="0091080C">
      <w:pPr>
        <w:spacing w:before="180"/>
        <w:ind w:firstLine="708"/>
        <w:textAlignment w:val="top"/>
        <w:rPr>
          <w:rFonts w:ascii="Lato" w:eastAsia="Times New Roman" w:hAnsi="Lato" w:cs="Times New Roman"/>
          <w:b/>
          <w:color w:val="212121"/>
          <w:szCs w:val="28"/>
          <w:lang w:eastAsia="ru-RU"/>
        </w:rPr>
      </w:pPr>
      <w:r w:rsidRPr="00A96F73">
        <w:rPr>
          <w:rFonts w:ascii="Lato" w:eastAsia="Times New Roman" w:hAnsi="Lato" w:cs="Times New Roman"/>
          <w:b/>
          <w:color w:val="212121"/>
          <w:szCs w:val="28"/>
          <w:lang w:eastAsia="ru-RU"/>
        </w:rPr>
        <w:t>Искусственны</w:t>
      </w:r>
      <w:r w:rsidRPr="00A96F73">
        <w:rPr>
          <w:rFonts w:ascii="Lato" w:eastAsia="Times New Roman" w:hAnsi="Lato" w:cs="Times New Roman" w:hint="eastAsia"/>
          <w:b/>
          <w:color w:val="212121"/>
          <w:szCs w:val="28"/>
          <w:lang w:eastAsia="ru-RU"/>
        </w:rPr>
        <w:t>й</w:t>
      </w:r>
      <w:r w:rsidRPr="00A96F73">
        <w:rPr>
          <w:rFonts w:ascii="Lato" w:eastAsia="Times New Roman" w:hAnsi="Lato" w:cs="Times New Roman"/>
          <w:b/>
          <w:color w:val="212121"/>
          <w:szCs w:val="28"/>
          <w:lang w:eastAsia="ru-RU"/>
        </w:rPr>
        <w:t xml:space="preserve"> интеллект </w:t>
      </w:r>
    </w:p>
    <w:p w:rsidR="0091080C" w:rsidRPr="00C603FD" w:rsidRDefault="0091080C" w:rsidP="0091080C">
      <w:pPr>
        <w:spacing w:before="180"/>
        <w:ind w:firstLine="0"/>
        <w:textAlignment w:val="top"/>
        <w:rPr>
          <w:rFonts w:ascii="Lato" w:eastAsia="Times New Roman" w:hAnsi="Lato" w:cs="Times New Roman"/>
          <w:color w:val="212121"/>
          <w:sz w:val="2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080C" w:rsidRPr="00A96F73" w:rsidTr="00B62A54">
        <w:tc>
          <w:tcPr>
            <w:tcW w:w="4785" w:type="dxa"/>
          </w:tcPr>
          <w:p w:rsidR="0091080C" w:rsidRPr="00A96F73" w:rsidRDefault="0091080C" w:rsidP="00B62A54">
            <w:pPr>
              <w:ind w:firstLine="0"/>
              <w:rPr>
                <w:b/>
              </w:rPr>
            </w:pPr>
            <w:r w:rsidRPr="00A96F73">
              <w:rPr>
                <w:b/>
              </w:rPr>
              <w:t xml:space="preserve">Дата </w:t>
            </w:r>
          </w:p>
        </w:tc>
        <w:tc>
          <w:tcPr>
            <w:tcW w:w="4786" w:type="dxa"/>
          </w:tcPr>
          <w:p w:rsidR="0091080C" w:rsidRPr="00A96F73" w:rsidRDefault="0091080C" w:rsidP="00B62A54">
            <w:pPr>
              <w:ind w:firstLine="0"/>
              <w:rPr>
                <w:b/>
              </w:rPr>
            </w:pPr>
            <w:r w:rsidRPr="00A96F73">
              <w:rPr>
                <w:b/>
              </w:rPr>
              <w:t>Время</w:t>
            </w:r>
          </w:p>
        </w:tc>
      </w:tr>
      <w:tr w:rsidR="0091080C" w:rsidTr="00B62A54">
        <w:tc>
          <w:tcPr>
            <w:tcW w:w="4785" w:type="dxa"/>
          </w:tcPr>
          <w:p w:rsidR="0091080C" w:rsidRDefault="0091080C" w:rsidP="00B62A54">
            <w:pPr>
              <w:ind w:firstLine="0"/>
            </w:pPr>
            <w:r>
              <w:t>13 апреля</w:t>
            </w:r>
          </w:p>
        </w:tc>
        <w:tc>
          <w:tcPr>
            <w:tcW w:w="4786" w:type="dxa"/>
          </w:tcPr>
          <w:p w:rsidR="0091080C" w:rsidRDefault="00A96F73" w:rsidP="00B62A54">
            <w:pPr>
              <w:ind w:firstLine="0"/>
            </w:pPr>
            <w:r>
              <w:t>14.30-15.30</w:t>
            </w:r>
          </w:p>
        </w:tc>
      </w:tr>
      <w:tr w:rsidR="0091080C" w:rsidTr="00B62A54">
        <w:tc>
          <w:tcPr>
            <w:tcW w:w="4785" w:type="dxa"/>
          </w:tcPr>
          <w:p w:rsidR="0091080C" w:rsidRDefault="00A96F73" w:rsidP="00B62A54">
            <w:pPr>
              <w:ind w:firstLine="0"/>
            </w:pPr>
            <w:r>
              <w:t>05 мая</w:t>
            </w:r>
          </w:p>
        </w:tc>
        <w:tc>
          <w:tcPr>
            <w:tcW w:w="4786" w:type="dxa"/>
          </w:tcPr>
          <w:p w:rsidR="0091080C" w:rsidRDefault="00A96F73" w:rsidP="00B62A54">
            <w:pPr>
              <w:ind w:firstLine="0"/>
            </w:pPr>
            <w:r>
              <w:t>14.30-15.30</w:t>
            </w:r>
          </w:p>
        </w:tc>
      </w:tr>
      <w:tr w:rsidR="0091080C" w:rsidTr="00B62A54">
        <w:tc>
          <w:tcPr>
            <w:tcW w:w="4785" w:type="dxa"/>
          </w:tcPr>
          <w:p w:rsidR="0091080C" w:rsidRDefault="00A96F73" w:rsidP="00B62A54">
            <w:pPr>
              <w:ind w:firstLine="0"/>
            </w:pPr>
            <w:r>
              <w:t>06 мая</w:t>
            </w:r>
          </w:p>
        </w:tc>
        <w:tc>
          <w:tcPr>
            <w:tcW w:w="4786" w:type="dxa"/>
          </w:tcPr>
          <w:p w:rsidR="0091080C" w:rsidRDefault="00A96F73" w:rsidP="00B62A54">
            <w:pPr>
              <w:ind w:firstLine="0"/>
            </w:pPr>
            <w:r>
              <w:t>13.00-14.00</w:t>
            </w:r>
          </w:p>
        </w:tc>
      </w:tr>
    </w:tbl>
    <w:p w:rsidR="00A96F73" w:rsidRPr="00A96F73" w:rsidRDefault="00A96F73">
      <w:pPr>
        <w:rPr>
          <w:b/>
        </w:rPr>
      </w:pPr>
      <w:r w:rsidRPr="00A96F73">
        <w:rPr>
          <w:b/>
        </w:rPr>
        <w:lastRenderedPageBreak/>
        <w:t>Робототехника</w:t>
      </w:r>
    </w:p>
    <w:p w:rsidR="00A96F73" w:rsidRDefault="00A96F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6F73" w:rsidRPr="00A96F73" w:rsidTr="00B62A54">
        <w:tc>
          <w:tcPr>
            <w:tcW w:w="4785" w:type="dxa"/>
          </w:tcPr>
          <w:p w:rsidR="00A96F73" w:rsidRPr="00A96F73" w:rsidRDefault="00A96F73" w:rsidP="00B62A54">
            <w:pPr>
              <w:ind w:firstLine="0"/>
              <w:rPr>
                <w:b/>
              </w:rPr>
            </w:pPr>
            <w:r w:rsidRPr="00A96F73">
              <w:rPr>
                <w:b/>
              </w:rPr>
              <w:t xml:space="preserve">Дата </w:t>
            </w:r>
          </w:p>
        </w:tc>
        <w:tc>
          <w:tcPr>
            <w:tcW w:w="4786" w:type="dxa"/>
          </w:tcPr>
          <w:p w:rsidR="00A96F73" w:rsidRPr="00A96F73" w:rsidRDefault="00A96F73" w:rsidP="00B62A54">
            <w:pPr>
              <w:ind w:firstLine="0"/>
              <w:rPr>
                <w:b/>
              </w:rPr>
            </w:pPr>
            <w:r w:rsidRPr="00A96F73">
              <w:rPr>
                <w:b/>
              </w:rPr>
              <w:t>Время</w:t>
            </w:r>
          </w:p>
        </w:tc>
      </w:tr>
      <w:tr w:rsidR="00A96F73" w:rsidTr="00B62A54">
        <w:tc>
          <w:tcPr>
            <w:tcW w:w="4785" w:type="dxa"/>
          </w:tcPr>
          <w:p w:rsidR="00A96F73" w:rsidRDefault="00A96F73" w:rsidP="00B62A54">
            <w:pPr>
              <w:ind w:firstLine="0"/>
            </w:pPr>
            <w:r>
              <w:t xml:space="preserve">05 марта </w:t>
            </w:r>
          </w:p>
        </w:tc>
        <w:tc>
          <w:tcPr>
            <w:tcW w:w="4786" w:type="dxa"/>
          </w:tcPr>
          <w:p w:rsidR="00A96F73" w:rsidRDefault="00A96F73" w:rsidP="00B62A54">
            <w:pPr>
              <w:ind w:firstLine="0"/>
            </w:pPr>
            <w:r>
              <w:t>14.00-15.00</w:t>
            </w:r>
          </w:p>
        </w:tc>
      </w:tr>
      <w:tr w:rsidR="00A96F73" w:rsidTr="00B62A54">
        <w:tc>
          <w:tcPr>
            <w:tcW w:w="4785" w:type="dxa"/>
          </w:tcPr>
          <w:p w:rsidR="00A96F73" w:rsidRDefault="00A96F73" w:rsidP="00B62A54">
            <w:pPr>
              <w:ind w:firstLine="0"/>
            </w:pPr>
            <w:r>
              <w:t>07 апреля</w:t>
            </w:r>
          </w:p>
        </w:tc>
        <w:tc>
          <w:tcPr>
            <w:tcW w:w="4786" w:type="dxa"/>
          </w:tcPr>
          <w:p w:rsidR="00A96F73" w:rsidRDefault="00A96F73" w:rsidP="00B62A54">
            <w:pPr>
              <w:ind w:firstLine="0"/>
            </w:pPr>
            <w:r>
              <w:t>14.00-15.00</w:t>
            </w:r>
          </w:p>
        </w:tc>
      </w:tr>
      <w:tr w:rsidR="00A96F73" w:rsidTr="00A96F73">
        <w:trPr>
          <w:trHeight w:val="67"/>
        </w:trPr>
        <w:tc>
          <w:tcPr>
            <w:tcW w:w="4785" w:type="dxa"/>
          </w:tcPr>
          <w:p w:rsidR="00A96F73" w:rsidRDefault="00A96F73" w:rsidP="00B62A54">
            <w:pPr>
              <w:ind w:firstLine="0"/>
            </w:pPr>
            <w:r>
              <w:t>23 апреля</w:t>
            </w:r>
          </w:p>
        </w:tc>
        <w:tc>
          <w:tcPr>
            <w:tcW w:w="4786" w:type="dxa"/>
          </w:tcPr>
          <w:p w:rsidR="00A96F73" w:rsidRDefault="00A96F73" w:rsidP="00B62A54">
            <w:pPr>
              <w:ind w:firstLine="0"/>
            </w:pPr>
            <w:r>
              <w:t>15.00-16.00</w:t>
            </w:r>
          </w:p>
        </w:tc>
      </w:tr>
    </w:tbl>
    <w:p w:rsidR="00A96F73" w:rsidRDefault="00A96F73"/>
    <w:p w:rsidR="00A96F73" w:rsidRDefault="00A96F73"/>
    <w:p w:rsidR="00A96F73" w:rsidRPr="00A96F73" w:rsidRDefault="00A96F73">
      <w:pPr>
        <w:rPr>
          <w:b/>
        </w:rPr>
      </w:pPr>
      <w:r w:rsidRPr="00A96F73">
        <w:rPr>
          <w:b/>
        </w:rPr>
        <w:t>Новые конструкционные материалы</w:t>
      </w:r>
    </w:p>
    <w:p w:rsidR="00A96F73" w:rsidRDefault="00A96F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6F73" w:rsidRPr="00A96F73" w:rsidTr="00B62A54">
        <w:tc>
          <w:tcPr>
            <w:tcW w:w="4785" w:type="dxa"/>
          </w:tcPr>
          <w:p w:rsidR="00A96F73" w:rsidRPr="00A96F73" w:rsidRDefault="00A96F73" w:rsidP="00B62A54">
            <w:pPr>
              <w:ind w:firstLine="0"/>
              <w:rPr>
                <w:b/>
              </w:rPr>
            </w:pPr>
            <w:r w:rsidRPr="00A96F73">
              <w:rPr>
                <w:b/>
              </w:rPr>
              <w:t xml:space="preserve">Дата </w:t>
            </w:r>
          </w:p>
        </w:tc>
        <w:tc>
          <w:tcPr>
            <w:tcW w:w="4786" w:type="dxa"/>
          </w:tcPr>
          <w:p w:rsidR="00A96F73" w:rsidRPr="00A96F73" w:rsidRDefault="00A96F73" w:rsidP="00B62A54">
            <w:pPr>
              <w:ind w:firstLine="0"/>
              <w:rPr>
                <w:b/>
              </w:rPr>
            </w:pPr>
            <w:r w:rsidRPr="00A96F73">
              <w:rPr>
                <w:b/>
              </w:rPr>
              <w:t>Время</w:t>
            </w:r>
          </w:p>
        </w:tc>
      </w:tr>
      <w:tr w:rsidR="00A96F73" w:rsidTr="00B62A54">
        <w:tc>
          <w:tcPr>
            <w:tcW w:w="4785" w:type="dxa"/>
          </w:tcPr>
          <w:p w:rsidR="00A96F73" w:rsidRDefault="00A96F73" w:rsidP="00B62A54">
            <w:pPr>
              <w:ind w:firstLine="0"/>
            </w:pPr>
            <w:r>
              <w:t xml:space="preserve">30 марта </w:t>
            </w:r>
          </w:p>
        </w:tc>
        <w:tc>
          <w:tcPr>
            <w:tcW w:w="4786" w:type="dxa"/>
          </w:tcPr>
          <w:p w:rsidR="00A96F73" w:rsidRDefault="00A96F73" w:rsidP="00B62A54">
            <w:pPr>
              <w:ind w:firstLine="0"/>
            </w:pPr>
            <w:r>
              <w:t>15.00-16.00</w:t>
            </w:r>
          </w:p>
        </w:tc>
      </w:tr>
      <w:tr w:rsidR="00A96F73" w:rsidTr="00B62A54">
        <w:tc>
          <w:tcPr>
            <w:tcW w:w="4785" w:type="dxa"/>
          </w:tcPr>
          <w:p w:rsidR="00A96F73" w:rsidRDefault="00A96F73" w:rsidP="00B62A54">
            <w:pPr>
              <w:ind w:firstLine="0"/>
            </w:pPr>
            <w:r>
              <w:t>01 апреля</w:t>
            </w:r>
          </w:p>
        </w:tc>
        <w:tc>
          <w:tcPr>
            <w:tcW w:w="4786" w:type="dxa"/>
          </w:tcPr>
          <w:p w:rsidR="00A96F73" w:rsidRDefault="00A96F73" w:rsidP="00B62A54">
            <w:pPr>
              <w:ind w:firstLine="0"/>
            </w:pPr>
            <w:r>
              <w:t>13.00-14.00</w:t>
            </w:r>
          </w:p>
        </w:tc>
      </w:tr>
      <w:tr w:rsidR="00A96F73" w:rsidTr="00B62A54">
        <w:trPr>
          <w:trHeight w:val="67"/>
        </w:trPr>
        <w:tc>
          <w:tcPr>
            <w:tcW w:w="4785" w:type="dxa"/>
          </w:tcPr>
          <w:p w:rsidR="00A96F73" w:rsidRDefault="00A96F73" w:rsidP="00B62A54">
            <w:pPr>
              <w:ind w:firstLine="0"/>
            </w:pPr>
            <w:r>
              <w:t xml:space="preserve">29 апреля </w:t>
            </w:r>
          </w:p>
        </w:tc>
        <w:tc>
          <w:tcPr>
            <w:tcW w:w="4786" w:type="dxa"/>
          </w:tcPr>
          <w:p w:rsidR="00A96F73" w:rsidRDefault="00A96F73" w:rsidP="00B62A54">
            <w:pPr>
              <w:ind w:firstLine="0"/>
            </w:pPr>
            <w:r>
              <w:t>14.00-15.00</w:t>
            </w:r>
          </w:p>
        </w:tc>
      </w:tr>
    </w:tbl>
    <w:p w:rsidR="00A96F73" w:rsidRDefault="00A96F73"/>
    <w:p w:rsidR="00A96F73" w:rsidRDefault="00F141DF">
      <w:hyperlink r:id="rId8" w:history="1">
        <w:r w:rsidR="00A96F73" w:rsidRPr="00F141DF">
          <w:rPr>
            <w:rStyle w:val="a4"/>
            <w:b/>
          </w:rPr>
          <w:t>Регистрация</w:t>
        </w:r>
      </w:hyperlink>
      <w:r w:rsidR="00A96F73">
        <w:t xml:space="preserve"> на лекции </w:t>
      </w:r>
      <w:proofErr w:type="spellStart"/>
      <w:r w:rsidR="00A96F73">
        <w:t>ВолгГТУ</w:t>
      </w:r>
      <w:proofErr w:type="spellEnd"/>
      <w:proofErr w:type="gramStart"/>
      <w:r w:rsidR="007E097F">
        <w:t xml:space="preserve"> .</w:t>
      </w:r>
      <w:proofErr w:type="gramEnd"/>
      <w:r w:rsidR="007E097F">
        <w:t xml:space="preserve"> </w:t>
      </w:r>
    </w:p>
    <w:p w:rsidR="00C92E33" w:rsidRDefault="00C92E33"/>
    <w:p w:rsidR="00C92E33" w:rsidRDefault="00C92E33"/>
    <w:p w:rsidR="00C92E33" w:rsidRDefault="00C92E33">
      <w:r w:rsidRPr="00074906">
        <w:rPr>
          <w:b/>
        </w:rPr>
        <w:t xml:space="preserve">Филиал Московского энергетического университета в </w:t>
      </w:r>
      <w:proofErr w:type="spellStart"/>
      <w:r w:rsidRPr="00074906">
        <w:rPr>
          <w:b/>
        </w:rPr>
        <w:t>г</w:t>
      </w:r>
      <w:proofErr w:type="gramStart"/>
      <w:r w:rsidRPr="00074906">
        <w:rPr>
          <w:b/>
        </w:rPr>
        <w:t>.В</w:t>
      </w:r>
      <w:proofErr w:type="gramEnd"/>
      <w:r w:rsidRPr="00074906">
        <w:rPr>
          <w:b/>
        </w:rPr>
        <w:t>олжском</w:t>
      </w:r>
      <w:proofErr w:type="spellEnd"/>
      <w:r>
        <w:t xml:space="preserve"> организует углубленные лекции для </w:t>
      </w:r>
      <w:r w:rsidRPr="00074906">
        <w:rPr>
          <w:b/>
        </w:rPr>
        <w:t>школьников 9-11</w:t>
      </w:r>
      <w:r>
        <w:t xml:space="preserve"> классов с обзором новейших технологий, используемых в сферах </w:t>
      </w:r>
      <w:r w:rsidRPr="00074906">
        <w:rPr>
          <w:b/>
        </w:rPr>
        <w:t>альтернативной энергетики и энергетики будущего</w:t>
      </w:r>
      <w:r>
        <w:t>.</w:t>
      </w:r>
      <w:r w:rsidR="00ED39AD">
        <w:t xml:space="preserve"> </w:t>
      </w:r>
      <w:r w:rsidR="00074906">
        <w:t>Какие пути развития являются наиболее перспективными? Есть ли будущее у нефти и газа? Какие угрозы таят в себе новые источники энергии? Слушатели также узнают о перспективных профессиях,</w:t>
      </w:r>
      <w:r w:rsidR="00687A79">
        <w:t xml:space="preserve"> связанных со сферой энергетики, познакомятся с </w:t>
      </w:r>
      <w:r w:rsidR="00687A79" w:rsidRPr="00687A79">
        <w:t>пример</w:t>
      </w:r>
      <w:r w:rsidR="00687A79">
        <w:t>ами</w:t>
      </w:r>
      <w:r w:rsidR="00687A79" w:rsidRPr="00687A79">
        <w:t xml:space="preserve"> позитивного и негативного влияния </w:t>
      </w:r>
      <w:bookmarkStart w:id="0" w:name="_GoBack"/>
      <w:bookmarkEnd w:id="0"/>
      <w:r w:rsidR="00687A79" w:rsidRPr="00687A79">
        <w:t>технологий на климат, жизнь человека и жизнь на планете</w:t>
      </w:r>
      <w:r w:rsidR="00687A79">
        <w:t>.</w:t>
      </w:r>
    </w:p>
    <w:p w:rsidR="00074906" w:rsidRDefault="00074906"/>
    <w:p w:rsidR="00074906" w:rsidRPr="00A96F73" w:rsidRDefault="00074906" w:rsidP="00074906">
      <w:pPr>
        <w:spacing w:before="180"/>
        <w:ind w:firstLine="708"/>
        <w:textAlignment w:val="top"/>
        <w:rPr>
          <w:rFonts w:ascii="Lato" w:eastAsia="Times New Roman" w:hAnsi="Lato" w:cs="Times New Roman"/>
          <w:b/>
          <w:color w:val="212121"/>
          <w:szCs w:val="28"/>
          <w:lang w:eastAsia="ru-RU"/>
        </w:rPr>
      </w:pPr>
      <w:r w:rsidRPr="00A96F73">
        <w:rPr>
          <w:rFonts w:ascii="Lato" w:eastAsia="Times New Roman" w:hAnsi="Lato" w:cs="Times New Roman"/>
          <w:b/>
          <w:color w:val="212121"/>
          <w:szCs w:val="28"/>
          <w:lang w:eastAsia="ru-RU"/>
        </w:rPr>
        <w:t>График проведения лекций</w:t>
      </w:r>
    </w:p>
    <w:p w:rsidR="00074906" w:rsidRPr="00C603FD" w:rsidRDefault="00074906" w:rsidP="00074906">
      <w:pPr>
        <w:spacing w:before="180"/>
        <w:ind w:firstLine="0"/>
        <w:textAlignment w:val="top"/>
        <w:rPr>
          <w:rFonts w:ascii="Lato" w:eastAsia="Times New Roman" w:hAnsi="Lato" w:cs="Times New Roman"/>
          <w:color w:val="212121"/>
          <w:sz w:val="2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4906" w:rsidRPr="00A96F73" w:rsidTr="00B62A54">
        <w:tc>
          <w:tcPr>
            <w:tcW w:w="4785" w:type="dxa"/>
          </w:tcPr>
          <w:p w:rsidR="00074906" w:rsidRPr="00A96F73" w:rsidRDefault="00074906" w:rsidP="00B62A54">
            <w:pPr>
              <w:ind w:firstLine="0"/>
              <w:rPr>
                <w:b/>
              </w:rPr>
            </w:pPr>
            <w:r w:rsidRPr="00A96F73">
              <w:rPr>
                <w:b/>
              </w:rPr>
              <w:t xml:space="preserve">Дата </w:t>
            </w:r>
          </w:p>
        </w:tc>
        <w:tc>
          <w:tcPr>
            <w:tcW w:w="4786" w:type="dxa"/>
          </w:tcPr>
          <w:p w:rsidR="00074906" w:rsidRPr="00A96F73" w:rsidRDefault="00074906" w:rsidP="00B62A54">
            <w:pPr>
              <w:ind w:firstLine="0"/>
              <w:rPr>
                <w:b/>
              </w:rPr>
            </w:pPr>
            <w:r w:rsidRPr="00A96F73">
              <w:rPr>
                <w:b/>
              </w:rPr>
              <w:t>Время</w:t>
            </w:r>
          </w:p>
        </w:tc>
      </w:tr>
      <w:tr w:rsidR="00074906" w:rsidTr="00B62A54">
        <w:tc>
          <w:tcPr>
            <w:tcW w:w="4785" w:type="dxa"/>
          </w:tcPr>
          <w:p w:rsidR="00074906" w:rsidRDefault="00687A79" w:rsidP="00B62A54">
            <w:pPr>
              <w:ind w:firstLine="0"/>
            </w:pPr>
            <w:r>
              <w:t>11 марта</w:t>
            </w:r>
          </w:p>
        </w:tc>
        <w:tc>
          <w:tcPr>
            <w:tcW w:w="4786" w:type="dxa"/>
          </w:tcPr>
          <w:p w:rsidR="00074906" w:rsidRDefault="00687A79" w:rsidP="00B62A54">
            <w:pPr>
              <w:ind w:firstLine="0"/>
            </w:pPr>
            <w:r>
              <w:t>14.00-15.00</w:t>
            </w:r>
          </w:p>
        </w:tc>
      </w:tr>
      <w:tr w:rsidR="00074906" w:rsidTr="00B62A54">
        <w:tc>
          <w:tcPr>
            <w:tcW w:w="4785" w:type="dxa"/>
          </w:tcPr>
          <w:p w:rsidR="00074906" w:rsidRDefault="00687A79" w:rsidP="00B62A54">
            <w:pPr>
              <w:ind w:firstLine="0"/>
            </w:pPr>
            <w:r>
              <w:t>19 марта</w:t>
            </w:r>
          </w:p>
        </w:tc>
        <w:tc>
          <w:tcPr>
            <w:tcW w:w="4786" w:type="dxa"/>
          </w:tcPr>
          <w:p w:rsidR="00074906" w:rsidRDefault="00687A79" w:rsidP="00B62A54">
            <w:pPr>
              <w:ind w:firstLine="0"/>
            </w:pPr>
            <w:r>
              <w:t>14.00-15.00</w:t>
            </w:r>
          </w:p>
        </w:tc>
      </w:tr>
      <w:tr w:rsidR="00074906" w:rsidTr="00B62A54">
        <w:tc>
          <w:tcPr>
            <w:tcW w:w="4785" w:type="dxa"/>
          </w:tcPr>
          <w:p w:rsidR="00074906" w:rsidRDefault="00687A79" w:rsidP="00B62A54">
            <w:pPr>
              <w:ind w:firstLine="0"/>
            </w:pPr>
            <w:r>
              <w:t>25 марта</w:t>
            </w:r>
          </w:p>
        </w:tc>
        <w:tc>
          <w:tcPr>
            <w:tcW w:w="4786" w:type="dxa"/>
          </w:tcPr>
          <w:p w:rsidR="00074906" w:rsidRDefault="00687A79" w:rsidP="00B62A54">
            <w:pPr>
              <w:ind w:firstLine="0"/>
            </w:pPr>
            <w:r>
              <w:t>14.00-15.00</w:t>
            </w:r>
          </w:p>
        </w:tc>
      </w:tr>
    </w:tbl>
    <w:p w:rsidR="00074906" w:rsidRDefault="00074906"/>
    <w:p w:rsidR="00687A79" w:rsidRPr="00711605" w:rsidRDefault="00F141DF">
      <w:hyperlink r:id="rId9" w:history="1">
        <w:r w:rsidR="00687A79" w:rsidRPr="00F141DF">
          <w:rPr>
            <w:rStyle w:val="a4"/>
            <w:b/>
          </w:rPr>
          <w:t>Регистрация</w:t>
        </w:r>
      </w:hyperlink>
      <w:r w:rsidR="00687A79">
        <w:t xml:space="preserve"> на лекции филиала МЭИ </w:t>
      </w:r>
    </w:p>
    <w:sectPr w:rsidR="00687A79" w:rsidRPr="00711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F8"/>
    <w:rsid w:val="0000201C"/>
    <w:rsid w:val="0002012E"/>
    <w:rsid w:val="0002175F"/>
    <w:rsid w:val="00023347"/>
    <w:rsid w:val="00032082"/>
    <w:rsid w:val="000507C0"/>
    <w:rsid w:val="000609F4"/>
    <w:rsid w:val="00071BE8"/>
    <w:rsid w:val="00074906"/>
    <w:rsid w:val="00074A20"/>
    <w:rsid w:val="00082A69"/>
    <w:rsid w:val="00083755"/>
    <w:rsid w:val="00084D94"/>
    <w:rsid w:val="00086B9A"/>
    <w:rsid w:val="00090129"/>
    <w:rsid w:val="00096DB8"/>
    <w:rsid w:val="00097F92"/>
    <w:rsid w:val="000B49E3"/>
    <w:rsid w:val="000C0AFA"/>
    <w:rsid w:val="000C53D1"/>
    <w:rsid w:val="000D3608"/>
    <w:rsid w:val="000F78A6"/>
    <w:rsid w:val="00101792"/>
    <w:rsid w:val="00113775"/>
    <w:rsid w:val="001152CA"/>
    <w:rsid w:val="001159B3"/>
    <w:rsid w:val="00140B44"/>
    <w:rsid w:val="00157711"/>
    <w:rsid w:val="00161477"/>
    <w:rsid w:val="00166609"/>
    <w:rsid w:val="00171538"/>
    <w:rsid w:val="001768AA"/>
    <w:rsid w:val="00185B5C"/>
    <w:rsid w:val="00187F31"/>
    <w:rsid w:val="001A31AA"/>
    <w:rsid w:val="001B046E"/>
    <w:rsid w:val="001D10DE"/>
    <w:rsid w:val="0025671F"/>
    <w:rsid w:val="00272EAD"/>
    <w:rsid w:val="0029430F"/>
    <w:rsid w:val="002A207F"/>
    <w:rsid w:val="002A2A7C"/>
    <w:rsid w:val="002B03AE"/>
    <w:rsid w:val="002B1EC1"/>
    <w:rsid w:val="002B39DE"/>
    <w:rsid w:val="002B4469"/>
    <w:rsid w:val="002F2EA7"/>
    <w:rsid w:val="002F36A7"/>
    <w:rsid w:val="002F78CD"/>
    <w:rsid w:val="003119F8"/>
    <w:rsid w:val="003249F0"/>
    <w:rsid w:val="00325648"/>
    <w:rsid w:val="00336188"/>
    <w:rsid w:val="003415C5"/>
    <w:rsid w:val="003472B9"/>
    <w:rsid w:val="00362981"/>
    <w:rsid w:val="003673F8"/>
    <w:rsid w:val="00371686"/>
    <w:rsid w:val="003745CD"/>
    <w:rsid w:val="0038071B"/>
    <w:rsid w:val="00390313"/>
    <w:rsid w:val="00390782"/>
    <w:rsid w:val="00394A42"/>
    <w:rsid w:val="003A02B3"/>
    <w:rsid w:val="003A71A9"/>
    <w:rsid w:val="003C64E9"/>
    <w:rsid w:val="003D4421"/>
    <w:rsid w:val="003D50F4"/>
    <w:rsid w:val="003E4E47"/>
    <w:rsid w:val="003E5132"/>
    <w:rsid w:val="00402A6B"/>
    <w:rsid w:val="004149CD"/>
    <w:rsid w:val="00423ED4"/>
    <w:rsid w:val="00433AF2"/>
    <w:rsid w:val="0043450A"/>
    <w:rsid w:val="00434AA6"/>
    <w:rsid w:val="00435078"/>
    <w:rsid w:val="00441B14"/>
    <w:rsid w:val="00467168"/>
    <w:rsid w:val="00487C3A"/>
    <w:rsid w:val="004A0CB1"/>
    <w:rsid w:val="004B2803"/>
    <w:rsid w:val="004B39E7"/>
    <w:rsid w:val="004D1BFB"/>
    <w:rsid w:val="004D2CDC"/>
    <w:rsid w:val="004D62A3"/>
    <w:rsid w:val="00513BD6"/>
    <w:rsid w:val="0053476C"/>
    <w:rsid w:val="00535F26"/>
    <w:rsid w:val="00541D44"/>
    <w:rsid w:val="00541D97"/>
    <w:rsid w:val="00553797"/>
    <w:rsid w:val="00573B94"/>
    <w:rsid w:val="00574177"/>
    <w:rsid w:val="005C0346"/>
    <w:rsid w:val="005C2BFE"/>
    <w:rsid w:val="005D0AA8"/>
    <w:rsid w:val="005D60A7"/>
    <w:rsid w:val="00603256"/>
    <w:rsid w:val="0060473A"/>
    <w:rsid w:val="0060478B"/>
    <w:rsid w:val="00605290"/>
    <w:rsid w:val="0061599D"/>
    <w:rsid w:val="00654711"/>
    <w:rsid w:val="00657684"/>
    <w:rsid w:val="00687A79"/>
    <w:rsid w:val="0069421D"/>
    <w:rsid w:val="006A18E3"/>
    <w:rsid w:val="006B4498"/>
    <w:rsid w:val="006E164E"/>
    <w:rsid w:val="006F50F6"/>
    <w:rsid w:val="00710422"/>
    <w:rsid w:val="00711605"/>
    <w:rsid w:val="00711DAC"/>
    <w:rsid w:val="00742974"/>
    <w:rsid w:val="007A162D"/>
    <w:rsid w:val="007A73BB"/>
    <w:rsid w:val="007B79BB"/>
    <w:rsid w:val="007C53A9"/>
    <w:rsid w:val="007E097F"/>
    <w:rsid w:val="007E27B9"/>
    <w:rsid w:val="00804A1F"/>
    <w:rsid w:val="00806D5A"/>
    <w:rsid w:val="0081626D"/>
    <w:rsid w:val="00825AA5"/>
    <w:rsid w:val="008429E9"/>
    <w:rsid w:val="00872399"/>
    <w:rsid w:val="008725F3"/>
    <w:rsid w:val="00887ADD"/>
    <w:rsid w:val="008D4458"/>
    <w:rsid w:val="008E10DB"/>
    <w:rsid w:val="008F015E"/>
    <w:rsid w:val="0091080C"/>
    <w:rsid w:val="00920EC8"/>
    <w:rsid w:val="0092158F"/>
    <w:rsid w:val="00937F2F"/>
    <w:rsid w:val="009474C6"/>
    <w:rsid w:val="009530C7"/>
    <w:rsid w:val="00954943"/>
    <w:rsid w:val="00974C6F"/>
    <w:rsid w:val="0098003E"/>
    <w:rsid w:val="009E1003"/>
    <w:rsid w:val="009E3BA5"/>
    <w:rsid w:val="009E6AB3"/>
    <w:rsid w:val="00A00652"/>
    <w:rsid w:val="00A01873"/>
    <w:rsid w:val="00A20EB0"/>
    <w:rsid w:val="00A37FF7"/>
    <w:rsid w:val="00A51C27"/>
    <w:rsid w:val="00A7468A"/>
    <w:rsid w:val="00A772D7"/>
    <w:rsid w:val="00A8190A"/>
    <w:rsid w:val="00A83559"/>
    <w:rsid w:val="00A858BF"/>
    <w:rsid w:val="00A96F73"/>
    <w:rsid w:val="00AA65DF"/>
    <w:rsid w:val="00AB706C"/>
    <w:rsid w:val="00AD13E9"/>
    <w:rsid w:val="00AE2849"/>
    <w:rsid w:val="00AE3413"/>
    <w:rsid w:val="00B306D2"/>
    <w:rsid w:val="00B332A5"/>
    <w:rsid w:val="00BA073E"/>
    <w:rsid w:val="00BE1D9B"/>
    <w:rsid w:val="00BE5965"/>
    <w:rsid w:val="00BF14E7"/>
    <w:rsid w:val="00BF76FF"/>
    <w:rsid w:val="00C11615"/>
    <w:rsid w:val="00C554DE"/>
    <w:rsid w:val="00C571B6"/>
    <w:rsid w:val="00C92E33"/>
    <w:rsid w:val="00CB5CFF"/>
    <w:rsid w:val="00CD2A6E"/>
    <w:rsid w:val="00CE531A"/>
    <w:rsid w:val="00D00589"/>
    <w:rsid w:val="00D43A46"/>
    <w:rsid w:val="00D54EFF"/>
    <w:rsid w:val="00D63895"/>
    <w:rsid w:val="00D65AC3"/>
    <w:rsid w:val="00D72C5F"/>
    <w:rsid w:val="00D80729"/>
    <w:rsid w:val="00D83953"/>
    <w:rsid w:val="00D84156"/>
    <w:rsid w:val="00DA2BC4"/>
    <w:rsid w:val="00DB04F8"/>
    <w:rsid w:val="00DB1C57"/>
    <w:rsid w:val="00DB64F5"/>
    <w:rsid w:val="00DD63E3"/>
    <w:rsid w:val="00DD6543"/>
    <w:rsid w:val="00DE2E43"/>
    <w:rsid w:val="00DE4720"/>
    <w:rsid w:val="00E02734"/>
    <w:rsid w:val="00E276B9"/>
    <w:rsid w:val="00E30748"/>
    <w:rsid w:val="00E738CD"/>
    <w:rsid w:val="00E86867"/>
    <w:rsid w:val="00EC12EB"/>
    <w:rsid w:val="00EC3A45"/>
    <w:rsid w:val="00EC6129"/>
    <w:rsid w:val="00ED17A2"/>
    <w:rsid w:val="00ED39AD"/>
    <w:rsid w:val="00EE790B"/>
    <w:rsid w:val="00F001E0"/>
    <w:rsid w:val="00F047BE"/>
    <w:rsid w:val="00F06DE6"/>
    <w:rsid w:val="00F07106"/>
    <w:rsid w:val="00F141DF"/>
    <w:rsid w:val="00F20412"/>
    <w:rsid w:val="00F24CF5"/>
    <w:rsid w:val="00F671B9"/>
    <w:rsid w:val="00F80424"/>
    <w:rsid w:val="00F8414C"/>
    <w:rsid w:val="00FA326E"/>
    <w:rsid w:val="00FA3CEC"/>
    <w:rsid w:val="00FE08FC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2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435078"/>
  </w:style>
  <w:style w:type="table" w:styleId="a3">
    <w:name w:val="Table Grid"/>
    <w:basedOn w:val="a1"/>
    <w:uiPriority w:val="59"/>
    <w:rsid w:val="00367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16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2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435078"/>
  </w:style>
  <w:style w:type="table" w:styleId="a3">
    <w:name w:val="Table Grid"/>
    <w:basedOn w:val="a1"/>
    <w:uiPriority w:val="59"/>
    <w:rsid w:val="00367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1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tu.ru/university/press-center/news/nauka-i-innovatsii/proekt_budushchie_lidery_tekhnologiy_khkhii_vek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eKN7TRAXL20DUtrZhaJ6hy6XJSxJn89D6jrZBXtNte-YZYJQ/viewfor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ct7xUajKzCeJzINzax9TGFNp10CU5lhNZAGgvhieos-M3n5A/viewfor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view/vfmei/%D0%B3%D0%BB%D0%B0%D0%B2%D0%BD%D0%B0%D1%8F-%D1%81%D1%82%D1%80%D0%B0%D0%BD%D0%B8%D1%86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6E2F2-4A98-4223-9377-4F74333B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КиМ</cp:lastModifiedBy>
  <cp:revision>8</cp:revision>
  <dcterms:created xsi:type="dcterms:W3CDTF">2021-02-24T07:41:00Z</dcterms:created>
  <dcterms:modified xsi:type="dcterms:W3CDTF">2021-02-25T11:25:00Z</dcterms:modified>
</cp:coreProperties>
</file>